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ED7" w:rsidRDefault="00277ED7" w:rsidP="00277ED7">
      <w:pPr>
        <w:pBdr>
          <w:top w:val="single" w:sz="4" w:space="0"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Официальное издание муниципального образования  «</w:t>
      </w:r>
      <w:proofErr w:type="spellStart"/>
      <w:r>
        <w:rPr>
          <w:rFonts w:ascii="Times New Roman" w:hAnsi="Times New Roman" w:cs="Times New Roman"/>
          <w:sz w:val="28"/>
          <w:szCs w:val="28"/>
        </w:rPr>
        <w:t>Хохорск</w:t>
      </w:r>
      <w:proofErr w:type="spellEnd"/>
      <w:r>
        <w:rPr>
          <w:rFonts w:ascii="Times New Roman" w:hAnsi="Times New Roman" w:cs="Times New Roman"/>
          <w:sz w:val="28"/>
          <w:szCs w:val="28"/>
        </w:rPr>
        <w:t xml:space="preserve">»  </w:t>
      </w:r>
    </w:p>
    <w:p w:rsidR="00277ED7" w:rsidRDefault="00277ED7" w:rsidP="00277ED7">
      <w:pPr>
        <w:pBdr>
          <w:top w:val="single" w:sz="4" w:space="0"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277ED7" w:rsidRDefault="00277ED7" w:rsidP="00277ED7">
      <w:pPr>
        <w:pBdr>
          <w:top w:val="single" w:sz="4" w:space="0"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b/>
          <w:sz w:val="72"/>
          <w:szCs w:val="72"/>
        </w:rPr>
        <w:t>ВЕСТНИК</w:t>
      </w:r>
    </w:p>
    <w:p w:rsidR="00277ED7" w:rsidRPr="00DD5B4E" w:rsidRDefault="00277ED7" w:rsidP="00DD5B4E">
      <w:pPr>
        <w:pBdr>
          <w:top w:val="single" w:sz="4" w:space="0" w:color="auto"/>
          <w:left w:val="single" w:sz="4" w:space="4" w:color="auto"/>
          <w:bottom w:val="single" w:sz="4" w:space="1" w:color="auto"/>
          <w:right w:val="single" w:sz="4" w:space="4" w:color="auto"/>
        </w:pBdr>
        <w:rPr>
          <w:rFonts w:ascii="Times New Roman" w:hAnsi="Times New Roman" w:cs="Times New Roman"/>
          <w:b/>
          <w:bCs/>
          <w:kern w:val="28"/>
          <w:sz w:val="16"/>
          <w:szCs w:val="16"/>
        </w:rPr>
      </w:pPr>
      <w:r>
        <w:rPr>
          <w:rFonts w:ascii="Times New Roman" w:hAnsi="Times New Roman" w:cs="Times New Roman"/>
          <w:sz w:val="24"/>
          <w:szCs w:val="24"/>
        </w:rPr>
        <w:t xml:space="preserve">                                                                                                              </w:t>
      </w:r>
      <w:r>
        <w:rPr>
          <w:rFonts w:ascii="Times New Roman" w:hAnsi="Times New Roman" w:cs="Times New Roman"/>
          <w:sz w:val="24"/>
          <w:szCs w:val="24"/>
        </w:rPr>
        <w:t>31</w:t>
      </w:r>
      <w:r>
        <w:rPr>
          <w:rFonts w:ascii="Times New Roman" w:hAnsi="Times New Roman" w:cs="Times New Roman"/>
          <w:sz w:val="24"/>
          <w:szCs w:val="24"/>
        </w:rPr>
        <w:t>.0</w:t>
      </w:r>
      <w:r>
        <w:rPr>
          <w:rFonts w:ascii="Times New Roman" w:hAnsi="Times New Roman" w:cs="Times New Roman"/>
          <w:sz w:val="24"/>
          <w:szCs w:val="24"/>
        </w:rPr>
        <w:t>5</w:t>
      </w:r>
      <w:r>
        <w:rPr>
          <w:rFonts w:ascii="Times New Roman" w:hAnsi="Times New Roman" w:cs="Times New Roman"/>
          <w:sz w:val="24"/>
          <w:szCs w:val="24"/>
        </w:rPr>
        <w:t xml:space="preserve">. 2022 г. № </w:t>
      </w:r>
      <w:r>
        <w:rPr>
          <w:rFonts w:ascii="Times New Roman" w:hAnsi="Times New Roman" w:cs="Times New Roman"/>
          <w:sz w:val="24"/>
          <w:szCs w:val="24"/>
        </w:rPr>
        <w:t>7</w:t>
      </w:r>
    </w:p>
    <w:p w:rsidR="00DD5B4E" w:rsidRDefault="00DD5B4E" w:rsidP="00DD5B4E">
      <w:pPr>
        <w:spacing w:after="0" w:line="240" w:lineRule="auto"/>
        <w:jc w:val="center"/>
        <w:rPr>
          <w:rFonts w:ascii="Times New Roman" w:hAnsi="Times New Roman" w:cs="Times New Roman"/>
          <w:b/>
          <w:sz w:val="16"/>
          <w:szCs w:val="16"/>
        </w:rPr>
        <w:sectPr w:rsidR="00DD5B4E">
          <w:pgSz w:w="11906" w:h="16838"/>
          <w:pgMar w:top="1134" w:right="850" w:bottom="1134" w:left="1701" w:header="708" w:footer="708" w:gutter="0"/>
          <w:cols w:space="708"/>
          <w:docGrid w:linePitch="360"/>
        </w:sectPr>
      </w:pPr>
    </w:p>
    <w:p w:rsidR="00DD5B4E" w:rsidRPr="00DD5B4E" w:rsidRDefault="00DD5B4E" w:rsidP="00DD5B4E">
      <w:pPr>
        <w:spacing w:after="0" w:line="240" w:lineRule="auto"/>
        <w:jc w:val="center"/>
        <w:rPr>
          <w:rFonts w:ascii="Times New Roman" w:hAnsi="Times New Roman" w:cs="Times New Roman"/>
          <w:b/>
          <w:sz w:val="16"/>
          <w:szCs w:val="16"/>
        </w:rPr>
      </w:pPr>
      <w:r w:rsidRPr="00DD5B4E">
        <w:rPr>
          <w:rFonts w:ascii="Times New Roman" w:hAnsi="Times New Roman" w:cs="Times New Roman"/>
          <w:b/>
          <w:sz w:val="16"/>
          <w:szCs w:val="16"/>
        </w:rPr>
        <w:lastRenderedPageBreak/>
        <w:t>06.05.2022 г. № 21</w:t>
      </w:r>
    </w:p>
    <w:p w:rsidR="00DD5B4E" w:rsidRPr="00DD5B4E" w:rsidRDefault="00DD5B4E" w:rsidP="00DD5B4E">
      <w:pPr>
        <w:spacing w:after="0" w:line="240" w:lineRule="auto"/>
        <w:jc w:val="center"/>
        <w:rPr>
          <w:rFonts w:ascii="Times New Roman" w:hAnsi="Times New Roman" w:cs="Times New Roman"/>
          <w:b/>
          <w:sz w:val="16"/>
          <w:szCs w:val="16"/>
        </w:rPr>
      </w:pPr>
      <w:r w:rsidRPr="00DD5B4E">
        <w:rPr>
          <w:rFonts w:ascii="Times New Roman" w:hAnsi="Times New Roman" w:cs="Times New Roman"/>
          <w:b/>
          <w:sz w:val="16"/>
          <w:szCs w:val="16"/>
        </w:rPr>
        <w:t>РОССИЙСКАЯ ФЕДЕРАЦИЯ</w:t>
      </w:r>
    </w:p>
    <w:p w:rsidR="00DD5B4E" w:rsidRPr="00DD5B4E" w:rsidRDefault="00DD5B4E" w:rsidP="00DD5B4E">
      <w:pPr>
        <w:spacing w:after="0" w:line="240" w:lineRule="auto"/>
        <w:jc w:val="center"/>
        <w:rPr>
          <w:rFonts w:ascii="Times New Roman" w:hAnsi="Times New Roman" w:cs="Times New Roman"/>
          <w:b/>
          <w:sz w:val="16"/>
          <w:szCs w:val="16"/>
        </w:rPr>
      </w:pPr>
      <w:r w:rsidRPr="00DD5B4E">
        <w:rPr>
          <w:rFonts w:ascii="Times New Roman" w:hAnsi="Times New Roman" w:cs="Times New Roman"/>
          <w:b/>
          <w:sz w:val="16"/>
          <w:szCs w:val="16"/>
        </w:rPr>
        <w:t xml:space="preserve">ИРКУТСКАЯ ОБЛАСТЬ </w:t>
      </w:r>
    </w:p>
    <w:p w:rsidR="00DD5B4E" w:rsidRPr="00DD5B4E" w:rsidRDefault="00DD5B4E" w:rsidP="00DD5B4E">
      <w:pPr>
        <w:spacing w:after="0" w:line="240" w:lineRule="auto"/>
        <w:jc w:val="center"/>
        <w:rPr>
          <w:rFonts w:ascii="Times New Roman" w:hAnsi="Times New Roman" w:cs="Times New Roman"/>
          <w:b/>
          <w:sz w:val="16"/>
          <w:szCs w:val="16"/>
        </w:rPr>
      </w:pPr>
      <w:r w:rsidRPr="00DD5B4E">
        <w:rPr>
          <w:rFonts w:ascii="Times New Roman" w:hAnsi="Times New Roman" w:cs="Times New Roman"/>
          <w:b/>
          <w:sz w:val="16"/>
          <w:szCs w:val="16"/>
        </w:rPr>
        <w:t>БОХАНСКИЙ МУНИЦИПАЛЬНЫЙ РАЙОН</w:t>
      </w:r>
      <w:r w:rsidRPr="00DD5B4E">
        <w:rPr>
          <w:rFonts w:ascii="Times New Roman" w:hAnsi="Times New Roman" w:cs="Times New Roman"/>
          <w:b/>
          <w:sz w:val="16"/>
          <w:szCs w:val="16"/>
        </w:rPr>
        <w:br/>
        <w:t>МУНИЦИПАЛЬНОЕ ОБРАЗОВАНИЕ «ХОХОРСК»</w:t>
      </w:r>
    </w:p>
    <w:p w:rsidR="00DD5B4E" w:rsidRPr="00DD5B4E" w:rsidRDefault="00DD5B4E" w:rsidP="00DD5B4E">
      <w:pPr>
        <w:spacing w:after="0" w:line="240" w:lineRule="auto"/>
        <w:jc w:val="center"/>
        <w:rPr>
          <w:rFonts w:ascii="Times New Roman" w:hAnsi="Times New Roman" w:cs="Times New Roman"/>
          <w:b/>
          <w:sz w:val="16"/>
          <w:szCs w:val="16"/>
        </w:rPr>
      </w:pPr>
      <w:r w:rsidRPr="00DD5B4E">
        <w:rPr>
          <w:rFonts w:ascii="Times New Roman" w:hAnsi="Times New Roman" w:cs="Times New Roman"/>
          <w:b/>
          <w:sz w:val="16"/>
          <w:szCs w:val="16"/>
        </w:rPr>
        <w:t>АДМИНИСТРАЦИЯ</w:t>
      </w:r>
    </w:p>
    <w:p w:rsidR="00DD5B4E" w:rsidRPr="00DD5B4E" w:rsidRDefault="00DD5B4E" w:rsidP="00DD5B4E">
      <w:pPr>
        <w:spacing w:after="0" w:line="240" w:lineRule="auto"/>
        <w:jc w:val="center"/>
        <w:rPr>
          <w:rFonts w:ascii="Times New Roman" w:hAnsi="Times New Roman" w:cs="Times New Roman"/>
          <w:b/>
          <w:sz w:val="16"/>
          <w:szCs w:val="16"/>
        </w:rPr>
      </w:pPr>
      <w:r w:rsidRPr="00DD5B4E">
        <w:rPr>
          <w:rFonts w:ascii="Times New Roman" w:hAnsi="Times New Roman" w:cs="Times New Roman"/>
          <w:b/>
          <w:sz w:val="16"/>
          <w:szCs w:val="16"/>
        </w:rPr>
        <w:t>ПОСТАНОВЛЕНИЕ</w:t>
      </w:r>
    </w:p>
    <w:p w:rsidR="00DD5B4E" w:rsidRPr="00DD5B4E" w:rsidRDefault="00DD5B4E" w:rsidP="00DD5B4E">
      <w:pPr>
        <w:spacing w:after="0"/>
        <w:jc w:val="center"/>
        <w:rPr>
          <w:rFonts w:ascii="Times New Roman" w:hAnsi="Times New Roman" w:cs="Times New Roman"/>
          <w:b/>
          <w:caps/>
          <w:sz w:val="16"/>
          <w:szCs w:val="16"/>
        </w:rPr>
      </w:pPr>
    </w:p>
    <w:p w:rsidR="00DD5B4E" w:rsidRPr="00DD5B4E" w:rsidRDefault="00DD5B4E" w:rsidP="00DD5B4E">
      <w:pPr>
        <w:shd w:val="clear" w:color="auto" w:fill="FFFFFF"/>
        <w:tabs>
          <w:tab w:val="left" w:pos="9356"/>
        </w:tabs>
        <w:spacing w:before="100" w:beforeAutospacing="1" w:after="100" w:afterAutospacing="1" w:line="240" w:lineRule="auto"/>
        <w:ind w:right="-1"/>
        <w:jc w:val="center"/>
        <w:rPr>
          <w:rFonts w:ascii="Times New Roman" w:eastAsia="Times New Roman" w:hAnsi="Times New Roman" w:cs="Times New Roman"/>
          <w:b/>
          <w:bCs/>
          <w:sz w:val="16"/>
          <w:szCs w:val="16"/>
        </w:rPr>
      </w:pPr>
      <w:r w:rsidRPr="00DD5B4E">
        <w:rPr>
          <w:rFonts w:ascii="Times New Roman" w:eastAsia="Times New Roman" w:hAnsi="Times New Roman" w:cs="Times New Roman"/>
          <w:b/>
          <w:bCs/>
          <w:sz w:val="16"/>
          <w:szCs w:val="16"/>
        </w:rPr>
        <w:t>ОБ УТВЕРЖДЕНИИ ПОЛОЖЕНИЯ ОБ ОТДЕЛЬНЫХ ВОПРОСАХ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СРЕДСТВ ПЕРЕДВИЖЕНИЯ ИНВАЛИДОВ ВБЛИЗИ ИХ МЕСТА ЖИТЕЛЬСТВА НА ТЕРРИТОРИИ МУНИЦИПАЛЬНОГО ОБРАЗОВАНИЯ «ХОХОРСК »</w:t>
      </w:r>
    </w:p>
    <w:p w:rsidR="00DD5B4E" w:rsidRPr="00DD5B4E" w:rsidRDefault="00DD5B4E" w:rsidP="00DD5B4E">
      <w:pPr>
        <w:shd w:val="clear" w:color="auto" w:fill="F9F9F9"/>
        <w:spacing w:after="0" w:line="240" w:lineRule="auto"/>
        <w:ind w:firstLine="708"/>
        <w:jc w:val="both"/>
        <w:rPr>
          <w:rFonts w:ascii="Times New Roman" w:eastAsia="Times New Roman" w:hAnsi="Times New Roman" w:cs="Times New Roman"/>
          <w:sz w:val="16"/>
          <w:szCs w:val="16"/>
        </w:rPr>
      </w:pPr>
      <w:r w:rsidRPr="00DD5B4E">
        <w:rPr>
          <w:rFonts w:ascii="Times New Roman" w:eastAsia="Times New Roman" w:hAnsi="Times New Roman" w:cs="Times New Roman"/>
          <w:b/>
          <w:bCs/>
          <w:sz w:val="16"/>
          <w:szCs w:val="16"/>
        </w:rPr>
        <w:t xml:space="preserve">     </w:t>
      </w:r>
      <w:proofErr w:type="gramStart"/>
      <w:r w:rsidRPr="00DD5B4E">
        <w:rPr>
          <w:rFonts w:ascii="Times New Roman" w:eastAsia="Times New Roman" w:hAnsi="Times New Roman" w:cs="Times New Roman"/>
          <w:bCs/>
          <w:sz w:val="16"/>
          <w:szCs w:val="16"/>
        </w:rPr>
        <w:t>В соответствии Федеральным законом от 5 апреля 2021 года №79-ФЗ «О внесении изменений в отдельные законодательные акты Российской Федерации», ст.39-36-1 ЗК РФ, Постановлением правительства Иркутской области №715-пп от 05.10.2021г.,</w:t>
      </w:r>
      <w:r w:rsidRPr="00DD5B4E">
        <w:rPr>
          <w:rFonts w:ascii="Times New Roman" w:eastAsia="Times New Roman" w:hAnsi="Times New Roman" w:cs="Times New Roman"/>
          <w:sz w:val="16"/>
          <w:szCs w:val="16"/>
        </w:rPr>
        <w:t xml:space="preserve"> ст.6 Устава муниципального образования «</w:t>
      </w:r>
      <w:proofErr w:type="spellStart"/>
      <w:r w:rsidRPr="00DD5B4E">
        <w:rPr>
          <w:rFonts w:ascii="Times New Roman" w:eastAsia="Times New Roman" w:hAnsi="Times New Roman" w:cs="Times New Roman"/>
          <w:sz w:val="16"/>
          <w:szCs w:val="16"/>
        </w:rPr>
        <w:t>Хохорск</w:t>
      </w:r>
      <w:proofErr w:type="spellEnd"/>
      <w:r w:rsidRPr="00DD5B4E">
        <w:rPr>
          <w:rFonts w:ascii="Times New Roman" w:eastAsia="Times New Roman" w:hAnsi="Times New Roman" w:cs="Times New Roman"/>
          <w:sz w:val="16"/>
          <w:szCs w:val="16"/>
        </w:rPr>
        <w:t>», на основании Федерального закона №131-ФЗ «Об общих принципах организации местного самоуправления в РФ», администрация муниципального образования «</w:t>
      </w:r>
      <w:proofErr w:type="spellStart"/>
      <w:r w:rsidRPr="00DD5B4E">
        <w:rPr>
          <w:rFonts w:ascii="Times New Roman" w:eastAsia="Times New Roman" w:hAnsi="Times New Roman" w:cs="Times New Roman"/>
          <w:sz w:val="16"/>
          <w:szCs w:val="16"/>
        </w:rPr>
        <w:t>Хохорск</w:t>
      </w:r>
      <w:proofErr w:type="spellEnd"/>
      <w:r w:rsidRPr="00DD5B4E">
        <w:rPr>
          <w:rFonts w:ascii="Times New Roman" w:eastAsia="Times New Roman" w:hAnsi="Times New Roman" w:cs="Times New Roman"/>
          <w:sz w:val="16"/>
          <w:szCs w:val="16"/>
        </w:rPr>
        <w:t>»</w:t>
      </w:r>
      <w:proofErr w:type="gramEnd"/>
    </w:p>
    <w:p w:rsidR="00DD5B4E" w:rsidRPr="00DD5B4E" w:rsidRDefault="00DD5B4E" w:rsidP="00DD5B4E">
      <w:pPr>
        <w:shd w:val="clear" w:color="auto" w:fill="F9F9F9"/>
        <w:spacing w:after="0" w:line="240" w:lineRule="auto"/>
        <w:ind w:firstLine="708"/>
        <w:jc w:val="both"/>
        <w:rPr>
          <w:rFonts w:ascii="Times New Roman" w:eastAsia="Times New Roman" w:hAnsi="Times New Roman" w:cs="Times New Roman"/>
          <w:color w:val="444444"/>
          <w:sz w:val="16"/>
          <w:szCs w:val="16"/>
        </w:rPr>
      </w:pPr>
    </w:p>
    <w:p w:rsidR="00DD5B4E" w:rsidRPr="00DD5B4E" w:rsidRDefault="00DD5B4E" w:rsidP="00DD5B4E">
      <w:pPr>
        <w:pStyle w:val="ConsPlusTitle"/>
        <w:jc w:val="center"/>
        <w:rPr>
          <w:rFonts w:ascii="Times New Roman" w:hAnsi="Times New Roman" w:cs="Times New Roman"/>
          <w:sz w:val="16"/>
          <w:szCs w:val="16"/>
        </w:rPr>
      </w:pPr>
      <w:r w:rsidRPr="00DD5B4E">
        <w:rPr>
          <w:rFonts w:ascii="Times New Roman" w:hAnsi="Times New Roman" w:cs="Times New Roman"/>
          <w:sz w:val="16"/>
          <w:szCs w:val="16"/>
        </w:rPr>
        <w:t>ПОСТАНОВЛЯЕТ:</w:t>
      </w:r>
    </w:p>
    <w:p w:rsidR="00DD5B4E" w:rsidRPr="00DD5B4E" w:rsidRDefault="00DD5B4E" w:rsidP="00DD5B4E">
      <w:pPr>
        <w:pStyle w:val="1"/>
        <w:shd w:val="clear" w:color="auto" w:fill="FFFFFF"/>
        <w:spacing w:before="0"/>
        <w:rPr>
          <w:rFonts w:ascii="Times New Roman" w:hAnsi="Times New Roman" w:cs="Times New Roman"/>
          <w:caps/>
          <w:color w:val="000000" w:themeColor="text1"/>
          <w:sz w:val="16"/>
          <w:szCs w:val="16"/>
        </w:rPr>
      </w:pPr>
      <w:r w:rsidRPr="00DD5B4E">
        <w:rPr>
          <w:rFonts w:ascii="Times New Roman" w:eastAsia="Times New Roman" w:hAnsi="Times New Roman" w:cs="Times New Roman"/>
          <w:bCs w:val="0"/>
          <w:color w:val="000000" w:themeColor="text1"/>
          <w:sz w:val="16"/>
          <w:szCs w:val="16"/>
        </w:rPr>
        <w:t xml:space="preserve"> </w:t>
      </w:r>
    </w:p>
    <w:p w:rsidR="00DD5B4E" w:rsidRPr="00DD5B4E" w:rsidRDefault="00DD5B4E" w:rsidP="00DD5B4E">
      <w:pPr>
        <w:shd w:val="clear" w:color="auto" w:fill="F9F9F9"/>
        <w:jc w:val="both"/>
        <w:rPr>
          <w:rFonts w:ascii="Times New Roman" w:eastAsia="Times New Roman" w:hAnsi="Times New Roman" w:cs="Times New Roman"/>
          <w:sz w:val="16"/>
          <w:szCs w:val="16"/>
        </w:rPr>
      </w:pPr>
      <w:r w:rsidRPr="00DD5B4E">
        <w:rPr>
          <w:rFonts w:ascii="Times New Roman" w:hAnsi="Times New Roman" w:cs="Times New Roman"/>
          <w:sz w:val="16"/>
          <w:szCs w:val="16"/>
        </w:rPr>
        <w:t>1.Утвердить Положение об отдельных вопросах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средств передвижения инвалидов вблизи их места жительства на территории МО «</w:t>
      </w:r>
      <w:proofErr w:type="spellStart"/>
      <w:r w:rsidRPr="00DD5B4E">
        <w:rPr>
          <w:rFonts w:ascii="Times New Roman" w:hAnsi="Times New Roman" w:cs="Times New Roman"/>
          <w:sz w:val="16"/>
          <w:szCs w:val="16"/>
        </w:rPr>
        <w:t>Хохорск</w:t>
      </w:r>
      <w:proofErr w:type="spellEnd"/>
      <w:r w:rsidRPr="00DD5B4E">
        <w:rPr>
          <w:rFonts w:ascii="Times New Roman" w:hAnsi="Times New Roman" w:cs="Times New Roman"/>
          <w:sz w:val="16"/>
          <w:szCs w:val="16"/>
        </w:rPr>
        <w:t>»</w:t>
      </w:r>
    </w:p>
    <w:p w:rsidR="00DD5B4E" w:rsidRPr="00DD5B4E" w:rsidRDefault="00DD5B4E" w:rsidP="00DD5B4E">
      <w:pPr>
        <w:widowControl w:val="0"/>
        <w:tabs>
          <w:tab w:val="left" w:pos="709"/>
        </w:tabs>
        <w:overflowPunct w:val="0"/>
        <w:autoSpaceDE w:val="0"/>
        <w:autoSpaceDN w:val="0"/>
        <w:adjustRightInd w:val="0"/>
        <w:spacing w:after="0" w:line="240" w:lineRule="auto"/>
        <w:jc w:val="both"/>
        <w:rPr>
          <w:rFonts w:ascii="Times New Roman" w:eastAsia="Times New Roman" w:hAnsi="Times New Roman" w:cs="Times New Roman"/>
          <w:sz w:val="16"/>
          <w:szCs w:val="16"/>
        </w:rPr>
      </w:pPr>
      <w:r w:rsidRPr="00DD5B4E">
        <w:rPr>
          <w:rFonts w:ascii="Times New Roman" w:eastAsia="Times New Roman" w:hAnsi="Times New Roman" w:cs="Times New Roman"/>
          <w:bCs/>
          <w:sz w:val="16"/>
          <w:szCs w:val="16"/>
        </w:rPr>
        <w:t>2.</w:t>
      </w:r>
      <w:r w:rsidRPr="00DD5B4E">
        <w:rPr>
          <w:rFonts w:ascii="Times New Roman" w:eastAsia="Times New Roman" w:hAnsi="Times New Roman" w:cs="Times New Roman"/>
          <w:sz w:val="16"/>
          <w:szCs w:val="16"/>
        </w:rPr>
        <w:t xml:space="preserve">  Настоящее постановление опубликовать в муниципальном вестнике МО «</w:t>
      </w:r>
      <w:proofErr w:type="spellStart"/>
      <w:r w:rsidRPr="00DD5B4E">
        <w:rPr>
          <w:rFonts w:ascii="Times New Roman" w:eastAsia="Times New Roman" w:hAnsi="Times New Roman" w:cs="Times New Roman"/>
          <w:sz w:val="16"/>
          <w:szCs w:val="16"/>
        </w:rPr>
        <w:t>Хохорск</w:t>
      </w:r>
      <w:proofErr w:type="spellEnd"/>
      <w:r w:rsidRPr="00DD5B4E">
        <w:rPr>
          <w:rFonts w:ascii="Times New Roman" w:eastAsia="Times New Roman" w:hAnsi="Times New Roman" w:cs="Times New Roman"/>
          <w:sz w:val="16"/>
          <w:szCs w:val="16"/>
        </w:rPr>
        <w:t>» разместить  на сайте МО «</w:t>
      </w:r>
      <w:proofErr w:type="spellStart"/>
      <w:r w:rsidRPr="00DD5B4E">
        <w:rPr>
          <w:rFonts w:ascii="Times New Roman" w:eastAsia="Times New Roman" w:hAnsi="Times New Roman" w:cs="Times New Roman"/>
          <w:sz w:val="16"/>
          <w:szCs w:val="16"/>
        </w:rPr>
        <w:t>Боханский</w:t>
      </w:r>
      <w:proofErr w:type="spellEnd"/>
      <w:r w:rsidRPr="00DD5B4E">
        <w:rPr>
          <w:rFonts w:ascii="Times New Roman" w:eastAsia="Times New Roman" w:hAnsi="Times New Roman" w:cs="Times New Roman"/>
          <w:sz w:val="16"/>
          <w:szCs w:val="16"/>
        </w:rPr>
        <w:t xml:space="preserve"> район» в сети Интернет.</w:t>
      </w:r>
    </w:p>
    <w:p w:rsidR="00DD5B4E" w:rsidRPr="00DD5B4E" w:rsidRDefault="00DD5B4E" w:rsidP="00DD5B4E">
      <w:pPr>
        <w:widowControl w:val="0"/>
        <w:tabs>
          <w:tab w:val="left" w:pos="709"/>
        </w:tabs>
        <w:overflowPunct w:val="0"/>
        <w:autoSpaceDE w:val="0"/>
        <w:autoSpaceDN w:val="0"/>
        <w:adjustRightInd w:val="0"/>
        <w:spacing w:after="0" w:line="240" w:lineRule="auto"/>
        <w:jc w:val="both"/>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t xml:space="preserve">3.  Контроль за исполнение  настоящего постановления оставляю за собой. </w:t>
      </w:r>
    </w:p>
    <w:p w:rsidR="00DD5B4E" w:rsidRPr="00DD5B4E" w:rsidRDefault="00DD5B4E" w:rsidP="00DD5B4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DD5B4E" w:rsidRPr="00DD5B4E" w:rsidRDefault="00DD5B4E" w:rsidP="00DD5B4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DD5B4E" w:rsidRPr="00DD5B4E" w:rsidRDefault="00DD5B4E" w:rsidP="00DD5B4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DD5B4E" w:rsidRPr="00DD5B4E" w:rsidRDefault="00DD5B4E" w:rsidP="00DD5B4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t>Глава муниципального  образования «</w:t>
      </w:r>
      <w:proofErr w:type="spellStart"/>
      <w:r w:rsidRPr="00DD5B4E">
        <w:rPr>
          <w:rFonts w:ascii="Times New Roman" w:eastAsia="Times New Roman" w:hAnsi="Times New Roman" w:cs="Times New Roman"/>
          <w:sz w:val="16"/>
          <w:szCs w:val="16"/>
        </w:rPr>
        <w:t>Хохорск</w:t>
      </w:r>
      <w:proofErr w:type="spellEnd"/>
      <w:r w:rsidRPr="00DD5B4E">
        <w:rPr>
          <w:rFonts w:ascii="Times New Roman" w:eastAsia="Times New Roman" w:hAnsi="Times New Roman" w:cs="Times New Roman"/>
          <w:sz w:val="16"/>
          <w:szCs w:val="16"/>
        </w:rPr>
        <w:t>»</w:t>
      </w:r>
    </w:p>
    <w:p w:rsidR="00DD5B4E" w:rsidRPr="00DD5B4E" w:rsidRDefault="00DD5B4E" w:rsidP="00DD5B4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t xml:space="preserve">В. А. </w:t>
      </w:r>
      <w:proofErr w:type="spellStart"/>
      <w:r w:rsidRPr="00DD5B4E">
        <w:rPr>
          <w:rFonts w:ascii="Times New Roman" w:eastAsia="Times New Roman" w:hAnsi="Times New Roman" w:cs="Times New Roman"/>
          <w:sz w:val="16"/>
          <w:szCs w:val="16"/>
        </w:rPr>
        <w:t>Барлуков</w:t>
      </w:r>
      <w:proofErr w:type="spellEnd"/>
    </w:p>
    <w:p w:rsidR="00DD5B4E" w:rsidRPr="00DD5B4E" w:rsidRDefault="00DD5B4E" w:rsidP="00DD5B4E">
      <w:pPr>
        <w:tabs>
          <w:tab w:val="left" w:pos="2977"/>
        </w:tabs>
        <w:spacing w:after="0"/>
        <w:jc w:val="right"/>
        <w:rPr>
          <w:rFonts w:ascii="Times New Roman" w:hAnsi="Times New Roman" w:cs="Times New Roman"/>
          <w:sz w:val="16"/>
          <w:szCs w:val="16"/>
        </w:rPr>
      </w:pPr>
      <w:r w:rsidRPr="00DD5B4E">
        <w:rPr>
          <w:rFonts w:ascii="Times New Roman" w:hAnsi="Times New Roman" w:cs="Times New Roman"/>
          <w:sz w:val="16"/>
          <w:szCs w:val="16"/>
        </w:rPr>
        <w:t>УТВЕРЖДЕНО</w:t>
      </w:r>
    </w:p>
    <w:p w:rsidR="00DD5B4E" w:rsidRPr="00DD5B4E" w:rsidRDefault="00DD5B4E" w:rsidP="00DD5B4E">
      <w:pPr>
        <w:tabs>
          <w:tab w:val="left" w:pos="2977"/>
        </w:tabs>
        <w:spacing w:after="0"/>
        <w:jc w:val="right"/>
        <w:rPr>
          <w:rFonts w:ascii="Times New Roman" w:hAnsi="Times New Roman" w:cs="Times New Roman"/>
          <w:sz w:val="16"/>
          <w:szCs w:val="16"/>
        </w:rPr>
      </w:pPr>
      <w:r w:rsidRPr="00DD5B4E">
        <w:rPr>
          <w:rFonts w:ascii="Times New Roman" w:hAnsi="Times New Roman" w:cs="Times New Roman"/>
          <w:sz w:val="16"/>
          <w:szCs w:val="16"/>
        </w:rPr>
        <w:t>Постановлением администрации</w:t>
      </w:r>
    </w:p>
    <w:p w:rsidR="00DD5B4E" w:rsidRPr="00DD5B4E" w:rsidRDefault="00DD5B4E" w:rsidP="00DD5B4E">
      <w:pPr>
        <w:tabs>
          <w:tab w:val="left" w:pos="2977"/>
        </w:tabs>
        <w:spacing w:after="0"/>
        <w:jc w:val="right"/>
        <w:rPr>
          <w:rFonts w:ascii="Times New Roman" w:hAnsi="Times New Roman" w:cs="Times New Roman"/>
          <w:sz w:val="16"/>
          <w:szCs w:val="16"/>
        </w:rPr>
      </w:pPr>
      <w:r w:rsidRPr="00DD5B4E">
        <w:rPr>
          <w:rFonts w:ascii="Times New Roman" w:hAnsi="Times New Roman" w:cs="Times New Roman"/>
          <w:sz w:val="16"/>
          <w:szCs w:val="16"/>
        </w:rPr>
        <w:t>МО «</w:t>
      </w:r>
      <w:proofErr w:type="spellStart"/>
      <w:r w:rsidRPr="00DD5B4E">
        <w:rPr>
          <w:rFonts w:ascii="Times New Roman" w:hAnsi="Times New Roman" w:cs="Times New Roman"/>
          <w:sz w:val="16"/>
          <w:szCs w:val="16"/>
        </w:rPr>
        <w:t>Хохорск</w:t>
      </w:r>
      <w:proofErr w:type="spellEnd"/>
      <w:r w:rsidRPr="00DD5B4E">
        <w:rPr>
          <w:rFonts w:ascii="Times New Roman" w:hAnsi="Times New Roman" w:cs="Times New Roman"/>
          <w:sz w:val="16"/>
          <w:szCs w:val="16"/>
        </w:rPr>
        <w:t xml:space="preserve"> №21 от 06.05.2022г.</w:t>
      </w:r>
    </w:p>
    <w:p w:rsidR="00DD5B4E" w:rsidRPr="00DD5B4E" w:rsidRDefault="00DD5B4E" w:rsidP="00DD5B4E">
      <w:pPr>
        <w:tabs>
          <w:tab w:val="left" w:pos="2977"/>
        </w:tabs>
        <w:spacing w:after="0"/>
        <w:rPr>
          <w:rFonts w:ascii="Times New Roman" w:hAnsi="Times New Roman" w:cs="Times New Roman"/>
          <w:sz w:val="16"/>
          <w:szCs w:val="16"/>
        </w:rPr>
      </w:pPr>
    </w:p>
    <w:p w:rsidR="00DD5B4E" w:rsidRPr="00DD5B4E" w:rsidRDefault="00DD5B4E" w:rsidP="00DD5B4E">
      <w:pPr>
        <w:tabs>
          <w:tab w:val="left" w:pos="2977"/>
        </w:tabs>
        <w:spacing w:after="0"/>
        <w:jc w:val="center"/>
        <w:rPr>
          <w:rFonts w:ascii="Times New Roman" w:hAnsi="Times New Roman" w:cs="Times New Roman"/>
          <w:sz w:val="16"/>
          <w:szCs w:val="16"/>
        </w:rPr>
      </w:pPr>
    </w:p>
    <w:p w:rsidR="00DD5B4E" w:rsidRPr="00DD5B4E" w:rsidRDefault="00DD5B4E" w:rsidP="00DD5B4E">
      <w:pPr>
        <w:spacing w:after="0" w:line="240" w:lineRule="auto"/>
        <w:jc w:val="center"/>
        <w:rPr>
          <w:rFonts w:ascii="Times New Roman" w:hAnsi="Times New Roman" w:cs="Times New Roman"/>
          <w:color w:val="FF0000"/>
          <w:sz w:val="16"/>
          <w:szCs w:val="16"/>
        </w:rPr>
      </w:pPr>
      <w:r w:rsidRPr="00DD5B4E">
        <w:rPr>
          <w:rFonts w:ascii="Times New Roman" w:eastAsia="Times New Roman" w:hAnsi="Times New Roman" w:cs="Times New Roman"/>
          <w:bCs/>
          <w:sz w:val="16"/>
          <w:szCs w:val="16"/>
        </w:rPr>
        <w:lastRenderedPageBreak/>
        <w:t>ПОЛОЖЕНИЕ ОБ ОТДЕЛЬНЫХ ВОПРОСАХ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СРЕДСТВ ПЕРЕДВИЖЕНИЯ ИНВАЛИДОВ ВБЛИЗИ ИХ МЕСТА ЖИТЕЛЬСТВА НА ТЕРРИТОРИИ МУНИЦИПАЛЬНОГО ОБРАЗОВАНИЯ «ХОХОРСК</w:t>
      </w:r>
    </w:p>
    <w:p w:rsidR="00DD5B4E" w:rsidRPr="00DD5B4E" w:rsidRDefault="00DD5B4E" w:rsidP="00DD5B4E">
      <w:pPr>
        <w:spacing w:after="0" w:line="240" w:lineRule="auto"/>
        <w:rPr>
          <w:rFonts w:ascii="Times New Roman" w:hAnsi="Times New Roman" w:cs="Times New Roman"/>
          <w:b/>
          <w:color w:val="FF0000"/>
          <w:sz w:val="16"/>
          <w:szCs w:val="16"/>
        </w:rPr>
      </w:pPr>
    </w:p>
    <w:p w:rsidR="00DD5B4E" w:rsidRPr="00DD5B4E" w:rsidRDefault="00DD5B4E" w:rsidP="00DD5B4E">
      <w:pPr>
        <w:spacing w:after="0" w:line="240" w:lineRule="auto"/>
        <w:jc w:val="center"/>
        <w:rPr>
          <w:rFonts w:ascii="Times New Roman" w:hAnsi="Times New Roman" w:cs="Times New Roman"/>
          <w:color w:val="000000" w:themeColor="text1"/>
          <w:sz w:val="16"/>
          <w:szCs w:val="16"/>
        </w:rPr>
      </w:pPr>
      <w:r w:rsidRPr="00DD5B4E">
        <w:rPr>
          <w:rFonts w:ascii="Times New Roman" w:hAnsi="Times New Roman" w:cs="Times New Roman"/>
          <w:color w:val="000000" w:themeColor="text1"/>
          <w:sz w:val="16"/>
          <w:szCs w:val="16"/>
        </w:rPr>
        <w:t>Глава 1 Общие положения</w:t>
      </w:r>
    </w:p>
    <w:p w:rsidR="00DD5B4E" w:rsidRPr="00DD5B4E" w:rsidRDefault="00DD5B4E" w:rsidP="00DD5B4E">
      <w:pPr>
        <w:spacing w:after="0" w:line="240" w:lineRule="auto"/>
        <w:jc w:val="center"/>
        <w:rPr>
          <w:rFonts w:ascii="Times New Roman" w:hAnsi="Times New Roman" w:cs="Times New Roman"/>
          <w:color w:val="000000" w:themeColor="text1"/>
          <w:sz w:val="16"/>
          <w:szCs w:val="16"/>
        </w:rPr>
      </w:pPr>
    </w:p>
    <w:p w:rsidR="00DD5B4E" w:rsidRPr="00DD5B4E" w:rsidRDefault="00DD5B4E" w:rsidP="00DD5B4E">
      <w:pPr>
        <w:spacing w:after="0" w:line="240" w:lineRule="auto"/>
        <w:ind w:left="360"/>
        <w:jc w:val="both"/>
        <w:rPr>
          <w:rFonts w:ascii="Times New Roman" w:hAnsi="Times New Roman" w:cs="Times New Roman"/>
          <w:sz w:val="16"/>
          <w:szCs w:val="16"/>
        </w:rPr>
      </w:pPr>
      <w:r w:rsidRPr="00DD5B4E">
        <w:rPr>
          <w:rFonts w:ascii="Times New Roman" w:hAnsi="Times New Roman" w:cs="Times New Roman"/>
          <w:sz w:val="16"/>
          <w:szCs w:val="16"/>
        </w:rPr>
        <w:t xml:space="preserve">     </w:t>
      </w:r>
      <w:proofErr w:type="gramStart"/>
      <w:r w:rsidRPr="00DD5B4E">
        <w:rPr>
          <w:rFonts w:ascii="Times New Roman" w:hAnsi="Times New Roman" w:cs="Times New Roman"/>
          <w:sz w:val="16"/>
          <w:szCs w:val="16"/>
        </w:rPr>
        <w:t>1.Настоящее Положение в соответствие с пунктами 1.2 статьи 39.36-1 Земельного кодекса Российской Федерации определяет порядок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(далее – гараж), либо для стоянки технических средств передвижения инвалидов вблизи их места жительства (далее – стоянка средств передвижения инвалидов) на территории МО «</w:t>
      </w:r>
      <w:proofErr w:type="spellStart"/>
      <w:r w:rsidRPr="00DD5B4E">
        <w:rPr>
          <w:rFonts w:ascii="Times New Roman" w:hAnsi="Times New Roman" w:cs="Times New Roman"/>
          <w:sz w:val="16"/>
          <w:szCs w:val="16"/>
        </w:rPr>
        <w:t>Хохорск</w:t>
      </w:r>
      <w:proofErr w:type="spellEnd"/>
      <w:r w:rsidRPr="00DD5B4E">
        <w:rPr>
          <w:rFonts w:ascii="Times New Roman" w:hAnsi="Times New Roman" w:cs="Times New Roman"/>
          <w:sz w:val="16"/>
          <w:szCs w:val="16"/>
        </w:rPr>
        <w:t>», а также порядок</w:t>
      </w:r>
      <w:proofErr w:type="gramEnd"/>
      <w:r w:rsidRPr="00DD5B4E">
        <w:rPr>
          <w:rFonts w:ascii="Times New Roman" w:hAnsi="Times New Roman" w:cs="Times New Roman"/>
          <w:sz w:val="16"/>
          <w:szCs w:val="16"/>
        </w:rPr>
        <w:t xml:space="preserve"> определения платы за использование земельных участков, находящихся в государственной собственности Иркутской области, земель или земельных участков, государственная собственность на которые не разграничена, для возведения гражданами гаражей</w:t>
      </w:r>
    </w:p>
    <w:p w:rsidR="00DD5B4E" w:rsidRPr="00DD5B4E" w:rsidRDefault="00DD5B4E" w:rsidP="00DD5B4E">
      <w:pPr>
        <w:spacing w:after="0" w:line="240" w:lineRule="auto"/>
        <w:ind w:left="360"/>
        <w:jc w:val="both"/>
        <w:rPr>
          <w:rFonts w:ascii="Times New Roman" w:hAnsi="Times New Roman" w:cs="Times New Roman"/>
          <w:sz w:val="16"/>
          <w:szCs w:val="16"/>
        </w:rPr>
      </w:pPr>
      <w:r w:rsidRPr="00DD5B4E">
        <w:rPr>
          <w:rFonts w:ascii="Times New Roman" w:hAnsi="Times New Roman" w:cs="Times New Roman"/>
          <w:sz w:val="16"/>
          <w:szCs w:val="16"/>
        </w:rPr>
        <w:t xml:space="preserve">    2. </w:t>
      </w:r>
      <w:proofErr w:type="gramStart"/>
      <w:r w:rsidRPr="00DD5B4E">
        <w:rPr>
          <w:rFonts w:ascii="Times New Roman" w:hAnsi="Times New Roman" w:cs="Times New Roman"/>
          <w:sz w:val="16"/>
          <w:szCs w:val="16"/>
        </w:rPr>
        <w:t>Использование земель или земельных участков, находящихся в государственной или муниципальной собственности, для возведения гражданами гаражей либо для стоянки средств передвижения инвалидов осуществляется на основании схемы размещения таких объектов, утвержденной администрацией МО «</w:t>
      </w:r>
      <w:proofErr w:type="spellStart"/>
      <w:r w:rsidRPr="00DD5B4E">
        <w:rPr>
          <w:rFonts w:ascii="Times New Roman" w:hAnsi="Times New Roman" w:cs="Times New Roman"/>
          <w:sz w:val="16"/>
          <w:szCs w:val="16"/>
        </w:rPr>
        <w:t>Хохорск</w:t>
      </w:r>
      <w:proofErr w:type="spellEnd"/>
      <w:r w:rsidRPr="00DD5B4E">
        <w:rPr>
          <w:rFonts w:ascii="Times New Roman" w:hAnsi="Times New Roman" w:cs="Times New Roman"/>
          <w:sz w:val="16"/>
          <w:szCs w:val="16"/>
        </w:rPr>
        <w:t>» (далее – Схема размещения), и разрешения на использование земель или земельных участков для размещения гаража либо стоянки средств передвижения инвалидов (далее – разрешение на размещение гаража, размещение стоянки средств передвижения</w:t>
      </w:r>
      <w:proofErr w:type="gramEnd"/>
      <w:r w:rsidRPr="00DD5B4E">
        <w:rPr>
          <w:rFonts w:ascii="Times New Roman" w:hAnsi="Times New Roman" w:cs="Times New Roman"/>
          <w:sz w:val="16"/>
          <w:szCs w:val="16"/>
        </w:rPr>
        <w:t xml:space="preserve"> инвалидов) органом местного самоуправления, уполномоченными в соответствие с законодательством на предоставление земельных участков, находящихся в муниципальной собственности</w:t>
      </w:r>
    </w:p>
    <w:p w:rsidR="00DD5B4E" w:rsidRPr="00DD5B4E" w:rsidRDefault="00DD5B4E" w:rsidP="00DD5B4E">
      <w:pPr>
        <w:spacing w:after="0" w:line="240" w:lineRule="auto"/>
        <w:ind w:left="360"/>
        <w:jc w:val="both"/>
        <w:rPr>
          <w:rFonts w:ascii="Times New Roman" w:hAnsi="Times New Roman" w:cs="Times New Roman"/>
          <w:sz w:val="16"/>
          <w:szCs w:val="16"/>
        </w:rPr>
      </w:pPr>
      <w:r w:rsidRPr="00DD5B4E">
        <w:rPr>
          <w:rFonts w:ascii="Times New Roman" w:hAnsi="Times New Roman" w:cs="Times New Roman"/>
          <w:sz w:val="16"/>
          <w:szCs w:val="16"/>
        </w:rPr>
        <w:t xml:space="preserve">     3. </w:t>
      </w:r>
      <w:proofErr w:type="gramStart"/>
      <w:r w:rsidRPr="00DD5B4E">
        <w:rPr>
          <w:rFonts w:ascii="Times New Roman" w:hAnsi="Times New Roman" w:cs="Times New Roman"/>
          <w:sz w:val="16"/>
          <w:szCs w:val="16"/>
        </w:rPr>
        <w:t>Схема размещения состоит из схемы размещения гаражей и схемы размещение стоянки средств передвижения инвалидов (далее соответственно – Схема размещения гаражей, Схема размещения стоянок), каждая из которых состоит из текстовой и графической частей и содержит информацию о площади, адресных ориентирах, кадастровых номерах земельных участков, координатах поворотных точек мест использования земель или земельных участков  соответственно для возведения гаражей или для стоянки средств передвижения</w:t>
      </w:r>
      <w:proofErr w:type="gramEnd"/>
      <w:r w:rsidRPr="00DD5B4E">
        <w:rPr>
          <w:rFonts w:ascii="Times New Roman" w:hAnsi="Times New Roman" w:cs="Times New Roman"/>
          <w:sz w:val="16"/>
          <w:szCs w:val="16"/>
        </w:rPr>
        <w:t xml:space="preserve"> инвалидов) с указанием площади и порядковых номеров мест для размещения гаражей, мест для размещения стоянки средств передвижения инвалидов.</w:t>
      </w:r>
    </w:p>
    <w:p w:rsidR="00DD5B4E" w:rsidRPr="00DD5B4E" w:rsidRDefault="00DD5B4E" w:rsidP="00DD5B4E">
      <w:pPr>
        <w:spacing w:line="240" w:lineRule="auto"/>
        <w:ind w:left="360"/>
        <w:jc w:val="both"/>
        <w:rPr>
          <w:rFonts w:ascii="Times New Roman" w:hAnsi="Times New Roman" w:cs="Times New Roman"/>
          <w:sz w:val="16"/>
          <w:szCs w:val="16"/>
        </w:rPr>
      </w:pPr>
      <w:r w:rsidRPr="00DD5B4E">
        <w:rPr>
          <w:rFonts w:ascii="Times New Roman" w:hAnsi="Times New Roman" w:cs="Times New Roman"/>
          <w:sz w:val="16"/>
          <w:szCs w:val="16"/>
        </w:rPr>
        <w:t xml:space="preserve">     Схема размещения должна соответствовать документам территориального планирования, документации по планировке территории, правилам </w:t>
      </w:r>
      <w:r w:rsidRPr="00DD5B4E">
        <w:rPr>
          <w:rFonts w:ascii="Times New Roman" w:hAnsi="Times New Roman" w:cs="Times New Roman"/>
          <w:sz w:val="16"/>
          <w:szCs w:val="16"/>
        </w:rPr>
        <w:lastRenderedPageBreak/>
        <w:t>землепользования и застройки, землеустроительной документации</w:t>
      </w:r>
    </w:p>
    <w:p w:rsidR="00DD5B4E" w:rsidRPr="00DD5B4E" w:rsidRDefault="00DD5B4E" w:rsidP="00DD5B4E">
      <w:pPr>
        <w:spacing w:after="0" w:line="240" w:lineRule="auto"/>
        <w:ind w:left="360"/>
        <w:jc w:val="both"/>
        <w:rPr>
          <w:rFonts w:ascii="Times New Roman" w:hAnsi="Times New Roman" w:cs="Times New Roman"/>
          <w:sz w:val="16"/>
          <w:szCs w:val="16"/>
        </w:rPr>
      </w:pPr>
      <w:r w:rsidRPr="00DD5B4E">
        <w:rPr>
          <w:rFonts w:ascii="Times New Roman" w:hAnsi="Times New Roman" w:cs="Times New Roman"/>
          <w:sz w:val="16"/>
          <w:szCs w:val="16"/>
        </w:rPr>
        <w:t xml:space="preserve">     В схеме размещения гаражей не менее 10 процентов мест для размещения гаражей предусматривается для использования указанных мест инвалидами</w:t>
      </w:r>
    </w:p>
    <w:p w:rsidR="00DD5B4E" w:rsidRPr="00DD5B4E" w:rsidRDefault="00DD5B4E" w:rsidP="00DD5B4E">
      <w:pPr>
        <w:spacing w:after="0" w:line="240" w:lineRule="auto"/>
        <w:ind w:left="360"/>
        <w:jc w:val="both"/>
        <w:rPr>
          <w:rFonts w:ascii="Times New Roman" w:hAnsi="Times New Roman" w:cs="Times New Roman"/>
          <w:sz w:val="16"/>
          <w:szCs w:val="16"/>
        </w:rPr>
      </w:pPr>
      <w:r w:rsidRPr="00DD5B4E">
        <w:rPr>
          <w:rFonts w:ascii="Times New Roman" w:hAnsi="Times New Roman" w:cs="Times New Roman"/>
          <w:sz w:val="16"/>
          <w:szCs w:val="16"/>
        </w:rPr>
        <w:t xml:space="preserve">     В схеме размещения стоянок приводится определение термина «вблизи места жительства» </w:t>
      </w:r>
    </w:p>
    <w:p w:rsidR="00DD5B4E" w:rsidRPr="00DD5B4E" w:rsidRDefault="00DD5B4E" w:rsidP="00DD5B4E">
      <w:pPr>
        <w:spacing w:after="0" w:line="240" w:lineRule="auto"/>
        <w:ind w:left="360"/>
        <w:jc w:val="both"/>
        <w:rPr>
          <w:rFonts w:ascii="Times New Roman" w:hAnsi="Times New Roman" w:cs="Times New Roman"/>
          <w:sz w:val="16"/>
          <w:szCs w:val="16"/>
        </w:rPr>
      </w:pPr>
      <w:r w:rsidRPr="00DD5B4E">
        <w:rPr>
          <w:rFonts w:ascii="Times New Roman" w:hAnsi="Times New Roman" w:cs="Times New Roman"/>
          <w:sz w:val="16"/>
          <w:szCs w:val="16"/>
        </w:rPr>
        <w:t xml:space="preserve">     4. В схему размещения гаражей могут быть включены гаражи, возведенные до дня вступления в силу Федерального закона от 5 апреля 2021 года №79-ФЗ «О внесении изменений в отдельные законодательные акты Российской Федерации» (далее </w:t>
      </w:r>
      <w:proofErr w:type="gramStart"/>
      <w:r w:rsidRPr="00DD5B4E">
        <w:rPr>
          <w:rFonts w:ascii="Times New Roman" w:hAnsi="Times New Roman" w:cs="Times New Roman"/>
          <w:sz w:val="16"/>
          <w:szCs w:val="16"/>
        </w:rPr>
        <w:t>–Ф</w:t>
      </w:r>
      <w:proofErr w:type="gramEnd"/>
      <w:r w:rsidRPr="00DD5B4E">
        <w:rPr>
          <w:rFonts w:ascii="Times New Roman" w:hAnsi="Times New Roman" w:cs="Times New Roman"/>
          <w:sz w:val="16"/>
          <w:szCs w:val="16"/>
        </w:rPr>
        <w:t>едеральный закон №79-ФЗ)</w:t>
      </w:r>
    </w:p>
    <w:p w:rsidR="00DD5B4E" w:rsidRPr="00DD5B4E" w:rsidRDefault="00DD5B4E" w:rsidP="00DD5B4E">
      <w:pPr>
        <w:spacing w:after="0" w:line="240" w:lineRule="auto"/>
        <w:ind w:left="360"/>
        <w:jc w:val="both"/>
        <w:rPr>
          <w:rFonts w:ascii="Times New Roman" w:hAnsi="Times New Roman" w:cs="Times New Roman"/>
          <w:sz w:val="16"/>
          <w:szCs w:val="16"/>
        </w:rPr>
      </w:pPr>
      <w:r w:rsidRPr="00DD5B4E">
        <w:rPr>
          <w:rFonts w:ascii="Times New Roman" w:hAnsi="Times New Roman" w:cs="Times New Roman"/>
          <w:sz w:val="16"/>
          <w:szCs w:val="16"/>
        </w:rPr>
        <w:t xml:space="preserve">     В схему размещения стоянок могут быть включены места стоянки средств передвижения инвалидов, предоставленные им, до дня вступления в силу Федерального закона №79-ФЗ</w:t>
      </w:r>
    </w:p>
    <w:p w:rsidR="00DD5B4E" w:rsidRPr="00DD5B4E" w:rsidRDefault="00DD5B4E" w:rsidP="00DD5B4E">
      <w:pPr>
        <w:spacing w:after="0" w:line="240" w:lineRule="auto"/>
        <w:ind w:left="360"/>
        <w:jc w:val="both"/>
        <w:rPr>
          <w:rFonts w:ascii="Times New Roman" w:hAnsi="Times New Roman" w:cs="Times New Roman"/>
          <w:sz w:val="16"/>
          <w:szCs w:val="16"/>
        </w:rPr>
      </w:pPr>
      <w:r w:rsidRPr="00DD5B4E">
        <w:rPr>
          <w:rFonts w:ascii="Times New Roman" w:hAnsi="Times New Roman" w:cs="Times New Roman"/>
          <w:sz w:val="16"/>
          <w:szCs w:val="16"/>
        </w:rPr>
        <w:t xml:space="preserve">     5. Схема размещения утверждается органом местного самоуправления с учетом мнения органов, уполномоченных на предоставление земельных участков, находящихся в государственной собственности</w:t>
      </w:r>
    </w:p>
    <w:p w:rsidR="00DD5B4E" w:rsidRPr="00DD5B4E" w:rsidRDefault="00DD5B4E" w:rsidP="00DD5B4E">
      <w:pPr>
        <w:spacing w:after="0" w:line="240" w:lineRule="auto"/>
        <w:ind w:left="360"/>
        <w:jc w:val="both"/>
        <w:rPr>
          <w:rFonts w:ascii="Times New Roman" w:hAnsi="Times New Roman" w:cs="Times New Roman"/>
          <w:sz w:val="16"/>
          <w:szCs w:val="16"/>
        </w:rPr>
      </w:pPr>
      <w:r w:rsidRPr="00DD5B4E">
        <w:rPr>
          <w:rFonts w:ascii="Times New Roman" w:hAnsi="Times New Roman" w:cs="Times New Roman"/>
          <w:sz w:val="16"/>
          <w:szCs w:val="16"/>
        </w:rPr>
        <w:t xml:space="preserve">     6. Утвержденная схема размещения подлежит опубликованию в порядке, установленном для официального опубликования муниципальных правовых актов, а также размещению на официальном сайте МО «</w:t>
      </w:r>
      <w:proofErr w:type="spellStart"/>
      <w:r w:rsidRPr="00DD5B4E">
        <w:rPr>
          <w:rFonts w:ascii="Times New Roman" w:hAnsi="Times New Roman" w:cs="Times New Roman"/>
          <w:sz w:val="16"/>
          <w:szCs w:val="16"/>
        </w:rPr>
        <w:t>Боханский</w:t>
      </w:r>
      <w:proofErr w:type="spellEnd"/>
      <w:r w:rsidRPr="00DD5B4E">
        <w:rPr>
          <w:rFonts w:ascii="Times New Roman" w:hAnsi="Times New Roman" w:cs="Times New Roman"/>
          <w:sz w:val="16"/>
          <w:szCs w:val="16"/>
        </w:rPr>
        <w:t xml:space="preserve"> район»</w:t>
      </w:r>
    </w:p>
    <w:p w:rsidR="00DD5B4E" w:rsidRPr="00DD5B4E" w:rsidRDefault="00DD5B4E" w:rsidP="00DD5B4E">
      <w:pPr>
        <w:spacing w:after="0" w:line="240" w:lineRule="auto"/>
        <w:ind w:left="360"/>
        <w:jc w:val="both"/>
        <w:rPr>
          <w:rFonts w:ascii="Times New Roman" w:hAnsi="Times New Roman" w:cs="Times New Roman"/>
          <w:sz w:val="16"/>
          <w:szCs w:val="16"/>
        </w:rPr>
      </w:pPr>
      <w:r w:rsidRPr="00DD5B4E">
        <w:rPr>
          <w:rFonts w:ascii="Times New Roman" w:hAnsi="Times New Roman" w:cs="Times New Roman"/>
          <w:sz w:val="16"/>
          <w:szCs w:val="16"/>
        </w:rPr>
        <w:t xml:space="preserve">     7. Разрешение на размещение гаража, разрешение на размещение стоянки средств передвижения инвалидов не дает гражданину, которому выдано разрешение, право на строительство или реконструкцию объектов капитального строительства</w:t>
      </w:r>
    </w:p>
    <w:p w:rsidR="00DD5B4E" w:rsidRPr="00DD5B4E" w:rsidRDefault="00DD5B4E" w:rsidP="00DD5B4E">
      <w:pPr>
        <w:spacing w:after="0" w:line="240" w:lineRule="auto"/>
        <w:ind w:left="360"/>
        <w:jc w:val="both"/>
        <w:rPr>
          <w:rFonts w:ascii="Times New Roman" w:hAnsi="Times New Roman" w:cs="Times New Roman"/>
          <w:sz w:val="16"/>
          <w:szCs w:val="16"/>
        </w:rPr>
      </w:pPr>
      <w:r w:rsidRPr="00DD5B4E">
        <w:rPr>
          <w:rFonts w:ascii="Times New Roman" w:hAnsi="Times New Roman" w:cs="Times New Roman"/>
          <w:sz w:val="16"/>
          <w:szCs w:val="16"/>
        </w:rPr>
        <w:t xml:space="preserve">     8. Разрешение на размещение гаража, разрешение на размещение стоянки средств передвижения инвалидов выдаются сроком до трех лет</w:t>
      </w:r>
    </w:p>
    <w:p w:rsidR="00DD5B4E" w:rsidRPr="00DD5B4E" w:rsidRDefault="00DD5B4E" w:rsidP="00DD5B4E">
      <w:pPr>
        <w:spacing w:after="0" w:line="240" w:lineRule="auto"/>
        <w:ind w:left="360"/>
        <w:jc w:val="both"/>
        <w:rPr>
          <w:rFonts w:ascii="Times New Roman" w:hAnsi="Times New Roman" w:cs="Times New Roman"/>
          <w:sz w:val="16"/>
          <w:szCs w:val="16"/>
        </w:rPr>
      </w:pPr>
      <w:r w:rsidRPr="00DD5B4E">
        <w:rPr>
          <w:rFonts w:ascii="Times New Roman" w:hAnsi="Times New Roman" w:cs="Times New Roman"/>
          <w:sz w:val="16"/>
          <w:szCs w:val="16"/>
        </w:rPr>
        <w:t xml:space="preserve">     9. Гражданин вправе получить разрешение на размещение гаража, разрешение на размещение стоянки средств передвижения инвалидов в отношении одного места для размещения гаража и (или) места для размещения стоянки средств передвижения инвалидов, указанного в Схеме размещения</w:t>
      </w:r>
    </w:p>
    <w:p w:rsidR="00DD5B4E" w:rsidRPr="00DD5B4E" w:rsidRDefault="00DD5B4E" w:rsidP="00DD5B4E">
      <w:pPr>
        <w:spacing w:after="0" w:line="240" w:lineRule="auto"/>
        <w:ind w:left="360"/>
        <w:jc w:val="center"/>
        <w:rPr>
          <w:rFonts w:ascii="Times New Roman" w:hAnsi="Times New Roman" w:cs="Times New Roman"/>
          <w:sz w:val="16"/>
          <w:szCs w:val="16"/>
        </w:rPr>
      </w:pPr>
    </w:p>
    <w:p w:rsidR="00DD5B4E" w:rsidRPr="00DD5B4E" w:rsidRDefault="00DD5B4E" w:rsidP="00DD5B4E">
      <w:pPr>
        <w:spacing w:after="0" w:line="240" w:lineRule="auto"/>
        <w:ind w:left="360"/>
        <w:jc w:val="center"/>
        <w:rPr>
          <w:rFonts w:ascii="Times New Roman" w:hAnsi="Times New Roman" w:cs="Times New Roman"/>
          <w:sz w:val="16"/>
          <w:szCs w:val="16"/>
        </w:rPr>
      </w:pPr>
      <w:r w:rsidRPr="00DD5B4E">
        <w:rPr>
          <w:rFonts w:ascii="Times New Roman" w:hAnsi="Times New Roman" w:cs="Times New Roman"/>
          <w:sz w:val="16"/>
          <w:szCs w:val="16"/>
        </w:rPr>
        <w:t>Глава 2. ПОРЯДОК ВЫДАЧИ РАЗРЕШЕНИЯ НА РАЗМЕЩЕНИЕ ГАРАЖА</w:t>
      </w:r>
    </w:p>
    <w:p w:rsidR="00DD5B4E" w:rsidRPr="00DD5B4E" w:rsidRDefault="00DD5B4E" w:rsidP="00DD5B4E">
      <w:pPr>
        <w:spacing w:after="0" w:line="240" w:lineRule="auto"/>
        <w:ind w:left="360"/>
        <w:jc w:val="both"/>
        <w:rPr>
          <w:rFonts w:ascii="Times New Roman" w:hAnsi="Times New Roman" w:cs="Times New Roman"/>
          <w:sz w:val="16"/>
          <w:szCs w:val="16"/>
        </w:rPr>
      </w:pP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10.С целью предоставления права на использование земель или земельного участка для возведения гаража заявители, представители заявителя (далее </w:t>
      </w:r>
      <w:proofErr w:type="gramStart"/>
      <w:r w:rsidRPr="00DD5B4E">
        <w:rPr>
          <w:rFonts w:ascii="Times New Roman" w:hAnsi="Times New Roman" w:cs="Times New Roman"/>
          <w:sz w:val="16"/>
          <w:szCs w:val="16"/>
        </w:rPr>
        <w:t>–з</w:t>
      </w:r>
      <w:proofErr w:type="gramEnd"/>
      <w:r w:rsidRPr="00DD5B4E">
        <w:rPr>
          <w:rFonts w:ascii="Times New Roman" w:hAnsi="Times New Roman" w:cs="Times New Roman"/>
          <w:sz w:val="16"/>
          <w:szCs w:val="16"/>
        </w:rPr>
        <w:t>аявитель) обращаются в уполномоченный орган с заявлением о предоставлении права на использование земель или земельного участка для возведения гаража (далее в настоящей главе – заявление)</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11. В заявлении должны быть указаны:</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1.) фамилия, имя, отчество (при наличии), место жительства заявителя (представителя заявителя), реквизиты документа, удостоверяющего его личность;</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2) почтовый адрес, адрес электронной почты, номер телефона для связи с заявителем </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(представителем заявителя);</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3) цель и площадь использования земель или земельного участка;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4) указание на размещение гаража, определенное схемой размещения гаражей (адресные ориентиры, кадастровые номера земельных участков, координаты поворотных точек места для размещения гаража);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5) срок использования земель или земельного участка для возведения гаража;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w:t>
      </w:r>
      <w:proofErr w:type="gramStart"/>
      <w:r w:rsidRPr="00DD5B4E">
        <w:rPr>
          <w:rFonts w:ascii="Times New Roman" w:hAnsi="Times New Roman" w:cs="Times New Roman"/>
          <w:sz w:val="16"/>
          <w:szCs w:val="16"/>
        </w:rPr>
        <w:t>6) информация о возведении заявителем гаража до дня вступления в силу Федерального закона №79-ФЗ и включенных в Схему размещения гаражей)</w:t>
      </w:r>
      <w:proofErr w:type="gramEnd"/>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12) К заявлению прилагаются:</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1) документ, удостоверяющий личность заявителя (представителя заявителя);</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2) документ, подтверждающий полномочия представителя заявителя, в случае, если заявление подается представителем заявителя;</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3) сведения, подтверждающие факт установления инвалидности в отношении заявителя </w:t>
      </w:r>
      <w:proofErr w:type="gramStart"/>
      <w:r w:rsidRPr="00DD5B4E">
        <w:rPr>
          <w:rFonts w:ascii="Times New Roman" w:hAnsi="Times New Roman" w:cs="Times New Roman"/>
          <w:sz w:val="16"/>
          <w:szCs w:val="16"/>
        </w:rPr>
        <w:t xml:space="preserve">( </w:t>
      </w:r>
      <w:proofErr w:type="gramEnd"/>
      <w:r w:rsidRPr="00DD5B4E">
        <w:rPr>
          <w:rFonts w:ascii="Times New Roman" w:hAnsi="Times New Roman" w:cs="Times New Roman"/>
          <w:sz w:val="16"/>
          <w:szCs w:val="16"/>
        </w:rPr>
        <w:t>в случае обращения с заявлением инвалида);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lastRenderedPageBreak/>
        <w:t xml:space="preserve">     4) документы, подтверждающие возведение заявителем Гаража до дня вступления в законную силу Федерального закона №79-ФЗ </w:t>
      </w:r>
      <w:proofErr w:type="gramStart"/>
      <w:r w:rsidRPr="00DD5B4E">
        <w:rPr>
          <w:rFonts w:ascii="Times New Roman" w:hAnsi="Times New Roman" w:cs="Times New Roman"/>
          <w:sz w:val="16"/>
          <w:szCs w:val="16"/>
        </w:rPr>
        <w:t xml:space="preserve">( </w:t>
      </w:r>
      <w:proofErr w:type="gramEnd"/>
      <w:r w:rsidRPr="00DD5B4E">
        <w:rPr>
          <w:rFonts w:ascii="Times New Roman" w:hAnsi="Times New Roman" w:cs="Times New Roman"/>
          <w:sz w:val="16"/>
          <w:szCs w:val="16"/>
        </w:rPr>
        <w:t>в отношении гаражей, возведенных до дня вступления в законную силу Федерального закона №79-ФЗ и включенных в Схему размещения гаражей)</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13) Сведения, указанные в подпункте 3 пункта 12 настоящего Положения, заявители вправе представить.</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Если такие сведения не были представлены, уполномоченный орган запрашивает их в порядке межведомственного информационного взаимодействия в соответствии с законодательством</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14) Заявление и документы (сведения) (далее – документы), указанные в пункте 12 настоящего Положения, могут быть представлены в уполномоченный орган одним из следующих способов:</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1) путем личного обращения. В этом случае копии с подлинников документов снимает лицо, ответственное за прием документов, и удостоверяет их при сверке с подлинниками. Подлинники документов возвращаются представившему их лицу в день личного обращения</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3) в форме электронных документов, подписанных электронной подписью, которые передаются с использованием информационно-телекоммуникационной сети «Интернет», включая единый портал государственных и муниципальных услуг;</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4) через многофункциональный центр предоставления государственных и муниципальных услуг.</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15) заявление подлежит регистрации не позднее рабочего дня, следующего за днем его поступления в уполномоченный орган.</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Днем поступления заявления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16. Рассмотрение заявлений осуществляется в порядке их поступления.</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В случае</w:t>
      </w:r>
      <w:proofErr w:type="gramStart"/>
      <w:r w:rsidRPr="00DD5B4E">
        <w:rPr>
          <w:rFonts w:ascii="Times New Roman" w:hAnsi="Times New Roman" w:cs="Times New Roman"/>
          <w:sz w:val="16"/>
          <w:szCs w:val="16"/>
        </w:rPr>
        <w:t>,</w:t>
      </w:r>
      <w:proofErr w:type="gramEnd"/>
      <w:r w:rsidRPr="00DD5B4E">
        <w:rPr>
          <w:rFonts w:ascii="Times New Roman" w:hAnsi="Times New Roman" w:cs="Times New Roman"/>
          <w:sz w:val="16"/>
          <w:szCs w:val="16"/>
        </w:rPr>
        <w:t xml:space="preserve"> если на дату поступления в уполномоченный орган заявления на рассмотрении такого органа находится представленное ранее другим лицом заявление, места размещения гаража в которых совпадают, уполномоченный орган принимает решение о приостановлении срока рассмотрения поданного позднее заявления и направляет принятое решение заявителю</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Срок рассмотрения поданного позднее заявления приостанавливается до принятия уполномоченным органом  решения по ранее представленному заявлению</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17. Выдача разрешения на размещение гаража инвалидам осуществляется уполномоченным органом без проведения торгов в порядке очередности поступления заявлений</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18. В случае</w:t>
      </w:r>
      <w:proofErr w:type="gramStart"/>
      <w:r w:rsidRPr="00DD5B4E">
        <w:rPr>
          <w:rFonts w:ascii="Times New Roman" w:hAnsi="Times New Roman" w:cs="Times New Roman"/>
          <w:sz w:val="16"/>
          <w:szCs w:val="16"/>
        </w:rPr>
        <w:t>,</w:t>
      </w:r>
      <w:proofErr w:type="gramEnd"/>
      <w:r w:rsidRPr="00DD5B4E">
        <w:rPr>
          <w:rFonts w:ascii="Times New Roman" w:hAnsi="Times New Roman" w:cs="Times New Roman"/>
          <w:sz w:val="16"/>
          <w:szCs w:val="16"/>
        </w:rPr>
        <w:t xml:space="preserve"> если с заявлением обратился гражданин, которым гараж возведен до дня вступления в законную силу Федерального закона №79-ФЗ, и такой гараж включен в Схему размещения гаражей, выдача разрешения на размещение гаража такому гражданину осуществляется уполномоченным органом без проведения торгов</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19. Уполномоченный орган в течени</w:t>
      </w:r>
      <w:proofErr w:type="gramStart"/>
      <w:r w:rsidRPr="00DD5B4E">
        <w:rPr>
          <w:rFonts w:ascii="Times New Roman" w:hAnsi="Times New Roman" w:cs="Times New Roman"/>
          <w:sz w:val="16"/>
          <w:szCs w:val="16"/>
        </w:rPr>
        <w:t>и</w:t>
      </w:r>
      <w:proofErr w:type="gramEnd"/>
      <w:r w:rsidRPr="00DD5B4E">
        <w:rPr>
          <w:rFonts w:ascii="Times New Roman" w:hAnsi="Times New Roman" w:cs="Times New Roman"/>
          <w:sz w:val="16"/>
          <w:szCs w:val="16"/>
        </w:rPr>
        <w:t xml:space="preserve"> 30 календарных дней с даты регистрации заявления рассматривает поступившее заявление и документы, указанные в пункте 12 настоящего Положения, и совершает одно из следующих действий:</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1) обеспечивает опубликование извещения о возможности выдачи разрешения на размещение гаража (далее – извещение) в порядке, установленном для официального опубликования (обнародования) муниципальных правовых актов уставом муниципального образования, по месту нахождения земель или земельного участка и размещает извещение на официальном сайте муниципального образования в информационно-телекоммуникационной сети «Интернет»</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2) принимает решение об отказе в выдаче разрешения на размещение гаража;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3) принимает решение о выдаче разрешения на размещение гаража без проведения торгов в случаях, предусмотренных пунктами 17,18 настоящего Положения</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20. Решение об отказе в выдаче разрешения на размещение гаража или о выдаче разрешения на размещение гаража в срок </w:t>
      </w:r>
      <w:r w:rsidRPr="00DD5B4E">
        <w:rPr>
          <w:rFonts w:ascii="Times New Roman" w:hAnsi="Times New Roman" w:cs="Times New Roman"/>
          <w:sz w:val="16"/>
          <w:szCs w:val="16"/>
        </w:rPr>
        <w:lastRenderedPageBreak/>
        <w:t>не позднее трех рабочих дней со дня принятия такого решения выдается заявителю лично либо направляется заказным письмом</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21 Решение об отказе в выдаче разрешения на размещение гаража принимается уполномоченным органом в случае:</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1.Непредставления или представления неполного перечня документов, указанных в пункте 12 настоящего Положения (за исключение документов, которые заявители вправе представить);</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2.Представления неполных и (или) недостоверных сведений, указанных в заявлении и (или) документах;</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3. несоответствия заявления требования, </w:t>
      </w:r>
      <w:proofErr w:type="gramStart"/>
      <w:r w:rsidRPr="00DD5B4E">
        <w:rPr>
          <w:rFonts w:ascii="Times New Roman" w:hAnsi="Times New Roman" w:cs="Times New Roman"/>
          <w:sz w:val="16"/>
          <w:szCs w:val="16"/>
        </w:rPr>
        <w:t>указанным</w:t>
      </w:r>
      <w:proofErr w:type="gramEnd"/>
      <w:r w:rsidRPr="00DD5B4E">
        <w:rPr>
          <w:rFonts w:ascii="Times New Roman" w:hAnsi="Times New Roman" w:cs="Times New Roman"/>
          <w:sz w:val="16"/>
          <w:szCs w:val="16"/>
        </w:rPr>
        <w:t xml:space="preserve"> в пункте 11 настоящего Положения</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4. если заявление подано в отношении земель или земельного участка, определенного схемой размещения гаражей, в отношении которых имеется действующее разрешение на размещение гаража;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5. если предполагаемое место для размещения гаража отсутствует в Схеме размещения гаражей;</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6. если заявление подано в отношении земельного участка, на который утверждена схема расположения земельного участка на кадастровом плане территории или по которому уполномоченным органом принято решение о предварительном согласовании предоставления земельного участка или решение о предоставлении земельного участка;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7. если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8. если выдача разрешения на размещение гаража гражданину, не являющемуся инвалидом, повлечет уменьшение минимального количества мест для размещения гаражей, предусмотренных в соответствии с пунктом 3 настоящего Положения в Схеме размещения гаражей для использования инвалидами;</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9) если заявление подано гражданином, у которого имеется действующее разрешение на размещение гаража (за исключением случая, предусмотренного пунктом 54 настоящего Положения);</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10)заявление подано в орган, не уполномоченный на выдачу разрешения на размещение гаража.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22. В извещении указываются:</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1) информация о возможности выдачи разрешения на размещение гаража;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2) информация о праве граждан, заинтересованных в выдаче разрешения на размещение гаража, в течени</w:t>
      </w:r>
      <w:proofErr w:type="gramStart"/>
      <w:r w:rsidRPr="00DD5B4E">
        <w:rPr>
          <w:rFonts w:ascii="Times New Roman" w:hAnsi="Times New Roman" w:cs="Times New Roman"/>
          <w:sz w:val="16"/>
          <w:szCs w:val="16"/>
        </w:rPr>
        <w:t>и</w:t>
      </w:r>
      <w:proofErr w:type="gramEnd"/>
      <w:r w:rsidRPr="00DD5B4E">
        <w:rPr>
          <w:rFonts w:ascii="Times New Roman" w:hAnsi="Times New Roman" w:cs="Times New Roman"/>
          <w:sz w:val="16"/>
          <w:szCs w:val="16"/>
        </w:rPr>
        <w:t xml:space="preserve"> 30 календарных дней со дня опубликования извещения подать заявление о намерении участвовать в аукционе на право получения разрешения на размещение гаража;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3) адрес и способ подачи заявлений, указанных в подпункте 2 настоящего пункт;</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4) дата начала и окончания </w:t>
      </w:r>
      <w:proofErr w:type="gramStart"/>
      <w:r w:rsidRPr="00DD5B4E">
        <w:rPr>
          <w:rFonts w:ascii="Times New Roman" w:hAnsi="Times New Roman" w:cs="Times New Roman"/>
          <w:sz w:val="16"/>
          <w:szCs w:val="16"/>
        </w:rPr>
        <w:t>приема</w:t>
      </w:r>
      <w:proofErr w:type="gramEnd"/>
      <w:r w:rsidRPr="00DD5B4E">
        <w:rPr>
          <w:rFonts w:ascii="Times New Roman" w:hAnsi="Times New Roman" w:cs="Times New Roman"/>
          <w:sz w:val="16"/>
          <w:szCs w:val="16"/>
        </w:rPr>
        <w:t xml:space="preserve"> указанных в подпункте 2 настоящего пункта заявлений;</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5)указание на место для размещения гаража, определенное Схемой размещения гаражей (адресные ориентиры, кадастровые номера земельных участков, координаты поворотных точек места для размещения гаража);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6) срок использования земель или земельного участка для возведения гаража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23. Если по истечении 30 календарных дней со дня опубликования извещения заявления иных граждан о намерении участвовать в аукционе не поступили, уполномоченный орган в течени</w:t>
      </w:r>
      <w:proofErr w:type="gramStart"/>
      <w:r w:rsidRPr="00DD5B4E">
        <w:rPr>
          <w:rFonts w:ascii="Times New Roman" w:hAnsi="Times New Roman" w:cs="Times New Roman"/>
          <w:sz w:val="16"/>
          <w:szCs w:val="16"/>
        </w:rPr>
        <w:t>и</w:t>
      </w:r>
      <w:proofErr w:type="gramEnd"/>
      <w:r w:rsidRPr="00DD5B4E">
        <w:rPr>
          <w:rFonts w:ascii="Times New Roman" w:hAnsi="Times New Roman" w:cs="Times New Roman"/>
          <w:sz w:val="16"/>
          <w:szCs w:val="16"/>
        </w:rPr>
        <w:t xml:space="preserve"> 10 календарных дней со дня окончания прием указанных в подпункте 2 пункта 22 настоящего Положения заявлений принимает решение о выдаче разрешения на размещение гаража гражданину на основании заявления</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24. В случае подачи в течение 30 календарных дне со дня опубликования извещения заявлений иных граждан о намерении участвовать в аукционе в течени</w:t>
      </w:r>
      <w:proofErr w:type="gramStart"/>
      <w:r w:rsidRPr="00DD5B4E">
        <w:rPr>
          <w:rFonts w:ascii="Times New Roman" w:hAnsi="Times New Roman" w:cs="Times New Roman"/>
          <w:sz w:val="16"/>
          <w:szCs w:val="16"/>
        </w:rPr>
        <w:t>и</w:t>
      </w:r>
      <w:proofErr w:type="gramEnd"/>
      <w:r w:rsidRPr="00DD5B4E">
        <w:rPr>
          <w:rFonts w:ascii="Times New Roman" w:hAnsi="Times New Roman" w:cs="Times New Roman"/>
          <w:sz w:val="16"/>
          <w:szCs w:val="16"/>
        </w:rPr>
        <w:t xml:space="preserve"> семи календарных дней со дня поступления этих заявлений принимает решение об отказе в выдаче разрешения на размещение гаража, и о проведении аукциона на право получения разрешения на размещение гаража с </w:t>
      </w:r>
      <w:r w:rsidRPr="00DD5B4E">
        <w:rPr>
          <w:rFonts w:ascii="Times New Roman" w:hAnsi="Times New Roman" w:cs="Times New Roman"/>
          <w:sz w:val="16"/>
          <w:szCs w:val="16"/>
        </w:rPr>
        <w:lastRenderedPageBreak/>
        <w:t>одновременным уведомлением заявителя о принятии такого решения</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25. Организатором аукциона на право получения разрешения на размещение гаража выступает уполномоченный орган либо специализированная организация, действующая на основании договора с уполномоченным органов либо казенное учреждение (далее – Организатор аукциона)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26. Организатор аукциона устанавливает время, место и порядок проведения аукциона, сроки подачи заявок на участие в аукционе, величину повышения начальной цены предмета аукциона («шаг аукциона»)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«Шаг аукциона устанавливается в пределах трех процентов начальной цены предмета аукциона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27. организатор аукциона устанавливает сумму задатка в размере 20 процентов от начально цены предмета аукциона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28. Начальная цена предмета аукциона на право получения разрешения на размещение гаража устанавливается в размере ежегодной платы за использование земель или земельного участка для возведения гаража, определенной в соответствии с Федеральным законом от 29 июля 1998 года №135-ФЗ «Об оценочной деятельности в Российской Федерации»</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29. Аукцион на право получения разрешения на размещение гаража является открытым по составу участников и форме подачи предложения о размере платы за использование земель или земельного участка для возведения гаража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30. Извещение о проведен</w:t>
      </w:r>
      <w:proofErr w:type="gramStart"/>
      <w:r w:rsidRPr="00DD5B4E">
        <w:rPr>
          <w:rFonts w:ascii="Times New Roman" w:hAnsi="Times New Roman" w:cs="Times New Roman"/>
          <w:sz w:val="16"/>
          <w:szCs w:val="16"/>
        </w:rPr>
        <w:t>ии ау</w:t>
      </w:r>
      <w:proofErr w:type="gramEnd"/>
      <w:r w:rsidRPr="00DD5B4E">
        <w:rPr>
          <w:rFonts w:ascii="Times New Roman" w:hAnsi="Times New Roman" w:cs="Times New Roman"/>
          <w:sz w:val="16"/>
          <w:szCs w:val="16"/>
        </w:rPr>
        <w:t>кциона размещается на официальном сайте Организатора аукциона в информационно-телекоммуникационной сети «Интернет» не менее чем за 30 календарных дней до дня проведения аукциона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Организатор аукциона также обеспечивает опубликование извещения о проведен</w:t>
      </w:r>
      <w:proofErr w:type="gramStart"/>
      <w:r w:rsidRPr="00DD5B4E">
        <w:rPr>
          <w:rFonts w:ascii="Times New Roman" w:hAnsi="Times New Roman" w:cs="Times New Roman"/>
          <w:sz w:val="16"/>
          <w:szCs w:val="16"/>
        </w:rPr>
        <w:t>ии ау</w:t>
      </w:r>
      <w:proofErr w:type="gramEnd"/>
      <w:r w:rsidRPr="00DD5B4E">
        <w:rPr>
          <w:rFonts w:ascii="Times New Roman" w:hAnsi="Times New Roman" w:cs="Times New Roman"/>
          <w:sz w:val="16"/>
          <w:szCs w:val="16"/>
        </w:rPr>
        <w:t>кциона в порядке, установленном для официального опубликования (обнародования) муниципальных правовых актов уставом муниципального образования, по месту нахождения земель или земельного участка не менее чем за 30 дней до дня проведения аукциона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Указанное извещение должно быть доступно для ознакомления всем заинтересованным лицам без взимания платы.</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31. Извещение о проведен</w:t>
      </w:r>
      <w:proofErr w:type="gramStart"/>
      <w:r w:rsidRPr="00DD5B4E">
        <w:rPr>
          <w:rFonts w:ascii="Times New Roman" w:hAnsi="Times New Roman" w:cs="Times New Roman"/>
          <w:sz w:val="16"/>
          <w:szCs w:val="16"/>
        </w:rPr>
        <w:t>ии ау</w:t>
      </w:r>
      <w:proofErr w:type="gramEnd"/>
      <w:r w:rsidRPr="00DD5B4E">
        <w:rPr>
          <w:rFonts w:ascii="Times New Roman" w:hAnsi="Times New Roman" w:cs="Times New Roman"/>
          <w:sz w:val="16"/>
          <w:szCs w:val="16"/>
        </w:rPr>
        <w:t>кциона должно содержать следующие сведения:</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1) об уполномоченном органе (наименование, местонахождение, почтовый адрес, адрес электронной почты, контактные телефоны) и о реквизитах решения о проведен</w:t>
      </w:r>
      <w:proofErr w:type="gramStart"/>
      <w:r w:rsidRPr="00DD5B4E">
        <w:rPr>
          <w:rFonts w:ascii="Times New Roman" w:hAnsi="Times New Roman" w:cs="Times New Roman"/>
          <w:sz w:val="16"/>
          <w:szCs w:val="16"/>
        </w:rPr>
        <w:t>ии ау</w:t>
      </w:r>
      <w:proofErr w:type="gramEnd"/>
      <w:r w:rsidRPr="00DD5B4E">
        <w:rPr>
          <w:rFonts w:ascii="Times New Roman" w:hAnsi="Times New Roman" w:cs="Times New Roman"/>
          <w:sz w:val="16"/>
          <w:szCs w:val="16"/>
        </w:rPr>
        <w:t>кциона;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w:t>
      </w:r>
      <w:proofErr w:type="gramStart"/>
      <w:r w:rsidRPr="00DD5B4E">
        <w:rPr>
          <w:rFonts w:ascii="Times New Roman" w:hAnsi="Times New Roman" w:cs="Times New Roman"/>
          <w:sz w:val="16"/>
          <w:szCs w:val="16"/>
        </w:rPr>
        <w:t>2) об организаторе аукциона (наименование, местонахождение, почтовый адрес, адрес электронной почты, контактные телефона);</w:t>
      </w:r>
      <w:proofErr w:type="gramEnd"/>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3) о месте, дате, времени и порядке проведения аукциона;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4) о предмете аукциона (лоты);</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5) о начальной цене предмета аукциона;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6) о величине повышения начальной цены лота («шаг аукциона»)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7) о форме заявки на участие в аукционе, порядке ее оформления, приема, об адресе места ее прием, о дате и времени начала и окончания прием заявок и перечень документов, представляемых претендентами для участия в аукционе;</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8) о размере задатка, порядке его внесения участниками аукциона, банковских реквизитах счета для перечисления задатка;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9) о сроке, в течение которого Организатор аукциона вправе отказаться от проведения аукциона;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10) о сроке действия разрешения на размещение гаража;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11) о требованиях, предъявляемых к участникам аукциона;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12) другая информация по решению Организатора аукциона;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32. Обязательным приложением к размещаемому на официальном сайте Организатора аукциона извещению о проведен</w:t>
      </w:r>
      <w:proofErr w:type="gramStart"/>
      <w:r w:rsidRPr="00DD5B4E">
        <w:rPr>
          <w:rFonts w:ascii="Times New Roman" w:hAnsi="Times New Roman" w:cs="Times New Roman"/>
          <w:sz w:val="16"/>
          <w:szCs w:val="16"/>
        </w:rPr>
        <w:t>ии ау</w:t>
      </w:r>
      <w:proofErr w:type="gramEnd"/>
      <w:r w:rsidRPr="00DD5B4E">
        <w:rPr>
          <w:rFonts w:ascii="Times New Roman" w:hAnsi="Times New Roman" w:cs="Times New Roman"/>
          <w:sz w:val="16"/>
          <w:szCs w:val="16"/>
        </w:rPr>
        <w:t>кциона является проект решения о выдаче разрешения на размещение гаража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33. По итогам аукциона на право получения разрешения на размещение гаража определяется ежегодный размер платы за использование земель или земельного участка для возведения гаража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34. Победителем аукциона на право получения разрешения на размещение гаража признается участник аукциона, предложивший наибольший размер ежегодной платы за </w:t>
      </w:r>
      <w:r w:rsidRPr="00DD5B4E">
        <w:rPr>
          <w:rFonts w:ascii="Times New Roman" w:hAnsi="Times New Roman" w:cs="Times New Roman"/>
          <w:sz w:val="16"/>
          <w:szCs w:val="16"/>
        </w:rPr>
        <w:lastRenderedPageBreak/>
        <w:t>использование земель или земельного участка для возведения гаража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35. Аукцион проводится при наличии не менее двух участников по предмету аукциона (по каждому лоту)</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В случае</w:t>
      </w:r>
      <w:proofErr w:type="gramStart"/>
      <w:r w:rsidRPr="00DD5B4E">
        <w:rPr>
          <w:rFonts w:ascii="Times New Roman" w:hAnsi="Times New Roman" w:cs="Times New Roman"/>
          <w:sz w:val="16"/>
          <w:szCs w:val="16"/>
        </w:rPr>
        <w:t>,</w:t>
      </w:r>
      <w:proofErr w:type="gramEnd"/>
      <w:r w:rsidRPr="00DD5B4E">
        <w:rPr>
          <w:rFonts w:ascii="Times New Roman" w:hAnsi="Times New Roman" w:cs="Times New Roman"/>
          <w:sz w:val="16"/>
          <w:szCs w:val="16"/>
        </w:rPr>
        <w:t xml:space="preserve"> если на один лот подано менее двух заявок, а также при отсутствии заявок, аукцион по данному лоту признается несостоявшимся</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36. Для участия в аукционе заинтересованные граждане представляю в срок, установленный в извещении о проведен</w:t>
      </w:r>
      <w:proofErr w:type="gramStart"/>
      <w:r w:rsidRPr="00DD5B4E">
        <w:rPr>
          <w:rFonts w:ascii="Times New Roman" w:hAnsi="Times New Roman" w:cs="Times New Roman"/>
          <w:sz w:val="16"/>
          <w:szCs w:val="16"/>
        </w:rPr>
        <w:t>ии ау</w:t>
      </w:r>
      <w:proofErr w:type="gramEnd"/>
      <w:r w:rsidRPr="00DD5B4E">
        <w:rPr>
          <w:rFonts w:ascii="Times New Roman" w:hAnsi="Times New Roman" w:cs="Times New Roman"/>
          <w:sz w:val="16"/>
          <w:szCs w:val="16"/>
        </w:rPr>
        <w:t>кциона, следующие документы:</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1) заявка на участие в аукционе по установленной в извещении о проведен</w:t>
      </w:r>
      <w:proofErr w:type="gramStart"/>
      <w:r w:rsidRPr="00DD5B4E">
        <w:rPr>
          <w:rFonts w:ascii="Times New Roman" w:hAnsi="Times New Roman" w:cs="Times New Roman"/>
          <w:sz w:val="16"/>
          <w:szCs w:val="16"/>
        </w:rPr>
        <w:t>ии ау</w:t>
      </w:r>
      <w:proofErr w:type="gramEnd"/>
      <w:r w:rsidRPr="00DD5B4E">
        <w:rPr>
          <w:rFonts w:ascii="Times New Roman" w:hAnsi="Times New Roman" w:cs="Times New Roman"/>
          <w:sz w:val="16"/>
          <w:szCs w:val="16"/>
        </w:rPr>
        <w:t>кциона форме с указанием банковских реквизитов счета для возврата задатка (далее – заявка)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2) копии документов, удостоверяющих личность заявителя (представителя заявителя)</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3) документ, подтверждающий полномочия представителя заявителя;</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4) документ, подтверждающий перечисление задатка в установленном размере, с отметкой банка либо заверенный электронной цифровой подписью.</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37. организатор аукциона не вправе требовать представление иных документов, за исключение документов, указанных в пункте 36 настоящего Положения</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38. Организатор аукциона регистрирует заявку в день поступления</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39. Прием документов прекращается не ранее чем за 10 дней до дня проведения аукциона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40. Один заявитель вправе подать только одну заявку в отношении каждого лота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41. заявка, поступившая по истечении срока приема заявок, возвращается заявителю в день ее поступления</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42. заявитель имеет право отозвать принятую организатором аукциона заявку до дня окончания срока подачи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после дня окончания приема заявок задаток возвращается в порядке, установленном пунктов 46 настоящего Положения</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43. заявитель не допускается к участию в аукционе в следующих случаях:</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1) непредставления для участия в аукционе документов, указанных в пункте 36 настоящего Положения, или представление недостоверных данных сведений (наличие в содержании документов информации, не соответствующей действительности);</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2) </w:t>
      </w:r>
      <w:proofErr w:type="gramStart"/>
      <w:r w:rsidRPr="00DD5B4E">
        <w:rPr>
          <w:rFonts w:ascii="Times New Roman" w:hAnsi="Times New Roman" w:cs="Times New Roman"/>
          <w:sz w:val="16"/>
          <w:szCs w:val="16"/>
        </w:rPr>
        <w:t>не поступления</w:t>
      </w:r>
      <w:proofErr w:type="gramEnd"/>
      <w:r w:rsidRPr="00DD5B4E">
        <w:rPr>
          <w:rFonts w:ascii="Times New Roman" w:hAnsi="Times New Roman" w:cs="Times New Roman"/>
          <w:sz w:val="16"/>
          <w:szCs w:val="16"/>
        </w:rPr>
        <w:t xml:space="preserve"> задатка на дату рассмотрения заявок;</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44. Организатор аукциона рассматривает поступившие документы, указанные в пункте 36 настоящего положения, в течени</w:t>
      </w:r>
      <w:proofErr w:type="gramStart"/>
      <w:r w:rsidRPr="00DD5B4E">
        <w:rPr>
          <w:rFonts w:ascii="Times New Roman" w:hAnsi="Times New Roman" w:cs="Times New Roman"/>
          <w:sz w:val="16"/>
          <w:szCs w:val="16"/>
        </w:rPr>
        <w:t>и</w:t>
      </w:r>
      <w:proofErr w:type="gramEnd"/>
      <w:r w:rsidRPr="00DD5B4E">
        <w:rPr>
          <w:rFonts w:ascii="Times New Roman" w:hAnsi="Times New Roman" w:cs="Times New Roman"/>
          <w:sz w:val="16"/>
          <w:szCs w:val="16"/>
        </w:rPr>
        <w:t xml:space="preserve"> трех календарных дней, до истечения срока приема заявок, указанного в извещении о проведении аукциона.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В случае установления факта подачи одним заявителем двух и более заявок в отношении одного и того же лота при условии, что поданные ранее заявки на участие в аукционе такого заявителя, поданные в отношении данного лота, не рассматриваются и возвращаются заявителю</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Организатор аукциона ведет протокол рассмотрения заявок,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 причин отказа в допуске к участию в нем</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Заявитель, признанный участником аукциона, становится участником аукциона со дня подписания Организатором аукциона протокола рассмотрения заявок.</w:t>
      </w:r>
    </w:p>
    <w:p w:rsidR="00DD5B4E" w:rsidRPr="00DD5B4E" w:rsidRDefault="00DD5B4E" w:rsidP="00DD5B4E">
      <w:pPr>
        <w:spacing w:after="0" w:line="240" w:lineRule="auto"/>
        <w:jc w:val="both"/>
        <w:rPr>
          <w:rFonts w:ascii="Times New Roman" w:hAnsi="Times New Roman" w:cs="Times New Roman"/>
          <w:sz w:val="16"/>
          <w:szCs w:val="16"/>
        </w:rPr>
      </w:pP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Протокол рассмотрения заявок на участие в аукционе подписывается Организатором аукциона не позднее чем в течение одного рабочего дня со дня их рассмотрения и размещается на официальном сайте организатора аукциона не </w:t>
      </w:r>
      <w:proofErr w:type="gramStart"/>
      <w:r w:rsidRPr="00DD5B4E">
        <w:rPr>
          <w:rFonts w:ascii="Times New Roman" w:hAnsi="Times New Roman" w:cs="Times New Roman"/>
          <w:sz w:val="16"/>
          <w:szCs w:val="16"/>
        </w:rPr>
        <w:t>позднее</w:t>
      </w:r>
      <w:proofErr w:type="gramEnd"/>
      <w:r w:rsidRPr="00DD5B4E">
        <w:rPr>
          <w:rFonts w:ascii="Times New Roman" w:hAnsi="Times New Roman" w:cs="Times New Roman"/>
          <w:sz w:val="16"/>
          <w:szCs w:val="16"/>
        </w:rPr>
        <w:t xml:space="preserve"> чем на следующий рабочий день после дня подписания протокола.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45. Заявителям, признанным участниками аукциона, и заявителем, не допущенным к участию в аукционе, Организатор аукциона направляет уведомления о принятых в отношении них решениях не позднее одного рабочего дня, </w:t>
      </w:r>
      <w:r w:rsidRPr="00DD5B4E">
        <w:rPr>
          <w:rFonts w:ascii="Times New Roman" w:hAnsi="Times New Roman" w:cs="Times New Roman"/>
          <w:sz w:val="16"/>
          <w:szCs w:val="16"/>
        </w:rPr>
        <w:lastRenderedPageBreak/>
        <w:t>следующего после дня подписания протокола, указанного в пункте 44 настоящего Положения.</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46. Организатор аукциона обязан вернуть заявителю, не допущенному к участию в аукционе, внесенный им задаток в течение трех рабочих дней </w:t>
      </w:r>
      <w:proofErr w:type="gramStart"/>
      <w:r w:rsidRPr="00DD5B4E">
        <w:rPr>
          <w:rFonts w:ascii="Times New Roman" w:hAnsi="Times New Roman" w:cs="Times New Roman"/>
          <w:sz w:val="16"/>
          <w:szCs w:val="16"/>
        </w:rPr>
        <w:t>с даты подписания</w:t>
      </w:r>
      <w:proofErr w:type="gramEnd"/>
      <w:r w:rsidRPr="00DD5B4E">
        <w:rPr>
          <w:rFonts w:ascii="Times New Roman" w:hAnsi="Times New Roman" w:cs="Times New Roman"/>
          <w:sz w:val="16"/>
          <w:szCs w:val="16"/>
        </w:rPr>
        <w:t xml:space="preserve"> протокола рассмотрения заявок на участие в аукционе.</w:t>
      </w:r>
    </w:p>
    <w:p w:rsidR="00DD5B4E" w:rsidRPr="00DD5B4E" w:rsidRDefault="00DD5B4E" w:rsidP="00DD5B4E">
      <w:pPr>
        <w:spacing w:after="0" w:line="240" w:lineRule="auto"/>
        <w:jc w:val="both"/>
        <w:rPr>
          <w:rFonts w:ascii="Times New Roman" w:hAnsi="Times New Roman" w:cs="Times New Roman"/>
          <w:sz w:val="16"/>
          <w:szCs w:val="16"/>
        </w:rPr>
      </w:pP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Организатор аукциона обязан вернуть участнику аукциона, не победившему в аукционе, внесенный им задаток в течение трех рабочих дней </w:t>
      </w:r>
      <w:proofErr w:type="gramStart"/>
      <w:r w:rsidRPr="00DD5B4E">
        <w:rPr>
          <w:rFonts w:ascii="Times New Roman" w:hAnsi="Times New Roman" w:cs="Times New Roman"/>
          <w:sz w:val="16"/>
          <w:szCs w:val="16"/>
        </w:rPr>
        <w:t>с даты подписания</w:t>
      </w:r>
      <w:proofErr w:type="gramEnd"/>
      <w:r w:rsidRPr="00DD5B4E">
        <w:rPr>
          <w:rFonts w:ascii="Times New Roman" w:hAnsi="Times New Roman" w:cs="Times New Roman"/>
          <w:sz w:val="16"/>
          <w:szCs w:val="16"/>
        </w:rPr>
        <w:t xml:space="preserve"> протокола аукциона (далее – протокол о результатах аукциона).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47. В случае</w:t>
      </w:r>
      <w:proofErr w:type="gramStart"/>
      <w:r w:rsidRPr="00DD5B4E">
        <w:rPr>
          <w:rFonts w:ascii="Times New Roman" w:hAnsi="Times New Roman" w:cs="Times New Roman"/>
          <w:sz w:val="16"/>
          <w:szCs w:val="16"/>
        </w:rPr>
        <w:t>,</w:t>
      </w:r>
      <w:proofErr w:type="gramEnd"/>
      <w:r w:rsidRPr="00DD5B4E">
        <w:rPr>
          <w:rFonts w:ascii="Times New Roman" w:hAnsi="Times New Roman" w:cs="Times New Roman"/>
          <w:sz w:val="16"/>
          <w:szCs w:val="1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48.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Если единственная заявка и заявитель, подавший указанную заявку, соответствуют всем требованиям и указанным в извещении о проведен</w:t>
      </w:r>
      <w:proofErr w:type="gramStart"/>
      <w:r w:rsidRPr="00DD5B4E">
        <w:rPr>
          <w:rFonts w:ascii="Times New Roman" w:hAnsi="Times New Roman" w:cs="Times New Roman"/>
          <w:sz w:val="16"/>
          <w:szCs w:val="16"/>
        </w:rPr>
        <w:t>ии ау</w:t>
      </w:r>
      <w:proofErr w:type="gramEnd"/>
      <w:r w:rsidRPr="00DD5B4E">
        <w:rPr>
          <w:rFonts w:ascii="Times New Roman" w:hAnsi="Times New Roman" w:cs="Times New Roman"/>
          <w:sz w:val="16"/>
          <w:szCs w:val="16"/>
        </w:rPr>
        <w:t>кциона условиям аукциона, уполномоченный орган в течение 10 рабочих дней со дня рассмотрения указанной заявки направляет заявителю разрешение на размещение гаража.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49. Результаты аукциона оформляются протоколом, который составляет и подписывает Организатор аукциона в день проведения  аукциона. Протокол о результатах аукциона составляется в трех экземплярах, один из которых не позднее одного рабочего дня со  дня проведения аукциона передается победителю аукциона, второй остается у Организатора аукциона, третий направляется в уполномоченный орган.</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50. В протоколе о результатах аукциона указываются:</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1)сведения о месте, дате и времени проведения аукциона;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2)предмет аукциона (лоты);</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3)сведения об участниках аукциона, о начальной цене предмета аукциона, предпоследнем и последнем предложениях о цене предмета аукциона (размер платы за использование земель или земельного участка);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4)фамилия, имя и отчество (при наличии), место жительства  победителя аукциона и иного участника аукциона, который сделал предпоследнее предложение о цене предмета аукциона.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51. Протокол  о результатах аукциона размещается Организатором аукциона на официальном сайте уполномоченного органа в течение одного рабочего дня со дня подписания данного протокола.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52. По результатам проведения аукциона на право получения разрешения на размещение гаража уполномоченный орган в течение 10 рабочих дней со дня проведения аукциона направляет победителю аукциона решение о выдаче разрешения на размещение гаража.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При этом ежегодный размер платы за использование земель или земельного участка для возведения гаража определяется в размере, предложенном победителем аукциона, или</w:t>
      </w:r>
      <w:proofErr w:type="gramStart"/>
      <w:r w:rsidRPr="00DD5B4E">
        <w:rPr>
          <w:rFonts w:ascii="Times New Roman" w:hAnsi="Times New Roman" w:cs="Times New Roman"/>
          <w:sz w:val="16"/>
          <w:szCs w:val="16"/>
        </w:rPr>
        <w:t xml:space="preserve"> ,</w:t>
      </w:r>
      <w:proofErr w:type="gramEnd"/>
      <w:r w:rsidRPr="00DD5B4E">
        <w:rPr>
          <w:rFonts w:ascii="Times New Roman" w:hAnsi="Times New Roman" w:cs="Times New Roman"/>
          <w:sz w:val="16"/>
          <w:szCs w:val="16"/>
        </w:rPr>
        <w:t xml:space="preserve"> в случае выдачи разрешения на размещение гаража единственному принявшему участие в аукционе участнику, в размере, равном начальной цене предмета аукциона.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53.Решение о выдаче разрешения на размещение гаража должно содержать:</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1)указание на место для размещения гаража, определенное Схемой размещения гаражей (адресные ориентиры, кадастровые номера земельных участков, координаты поворотных точек места для размещения гаража);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2)указание на лицо, в отношении которого принято решение о выдаче на размещение гаража;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3)указание на основания досрочного прекращения действия разрешения на размещение гаража, предусмотренного настоящим Положением;</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4)срок действия разрешения на размещение гаража;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5)размер и порядок внесения платы за использование земель или земельных участков для возведения гаража;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6) указание на недопустимость повреждения сетей инженерно-технического обеспечения, иных подземных линейных объектов, находящихся в границах используемых земель или земельного участка;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7)указание на право уполномоченного органа проводить осмотры места для размещения гаража.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54. Граждане, которым выдано разрешение на размещение гаража, имеют право на получение нового разрешения на </w:t>
      </w:r>
      <w:r w:rsidRPr="00DD5B4E">
        <w:rPr>
          <w:rFonts w:ascii="Times New Roman" w:hAnsi="Times New Roman" w:cs="Times New Roman"/>
          <w:sz w:val="16"/>
          <w:szCs w:val="16"/>
        </w:rPr>
        <w:lastRenderedPageBreak/>
        <w:t>размещение гаража на этом же месте без проведения аукциона при наличии в совокупности следующих условий:</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1)заявление о выдаче разрешения на размещение гаража подано этим гражданином до дня истечения срока действия ране выданного разрешения на размещение гаража;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2)действие ране выданного разрешения на размещение гаража не было досрочно прекращено по основаниям, предусмотренным подпунктами 2, 3 пункта 55 настоящего Положения;</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3)отсутствие задолженности по внесению платы за предыдущий период по ранее выданному разрешению на размещение гаража на момент подачи заявления о выдаче нового разрешения на размещение гаража.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55. Основаниями для досрочного прекращения действия разрешения на размещение гаража являются:</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1)поступление заявления гражданина, которому выдано разрешение на размещение гаража, о досрочном  прекращении действия разрешения на размещение гаража;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2)невнесение платы за использование земель или земельных участков для возведения гаража в сроки, предусмотренные разрешением на размещение гаража;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3)использование земель или земельного участка для возведения гаража в месте, определенном Схемой размещения гаражей, в отношении которых выдано разрешение на размещение гаража, не в соответствии с целями, указанными в таком разрешении;</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4)предоставление земельного участка в границах места для размещения гаража, определенного Схемой размещения гаражей, в отношении которого выдано разрешение на размещение гаража, в собственность, аренду, безвозмездное пользование, постоянное (бессрочное) пользование иному лицу.</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56. При наличии оснований для досрочного прекращения действия  разрешения на размещение гаража уполномоченным органом принимается решение о досрочном прекращении действия разрешения на размещения гаража, которое в течение трех рабочих дней со дня его принятия выдается гражданину, которому выдано такое разрешение, лично либо направляется заказным письмом.</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Решение о досрочном прекращении действия разрешения на размещения гаража должно содержать информацию о сроке освобождения места для размещения гаража гражданином, которому было выдано разрешение на размещение гаража.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57. В случае досрочного прекращения действия разрешения на размещение гаража плата за использование земель или земельных участков подлежит возврату заявителю на основании заявления о возврате пропорционально не истекшему сроку действия разрешения на размещение гаража в срок, не превышающий 20 рабочих дней со дня поступления в уполномоченный орган заявления о возврате платы.</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58. В случае</w:t>
      </w:r>
      <w:proofErr w:type="gramStart"/>
      <w:r w:rsidRPr="00DD5B4E">
        <w:rPr>
          <w:rFonts w:ascii="Times New Roman" w:hAnsi="Times New Roman" w:cs="Times New Roman"/>
          <w:sz w:val="16"/>
          <w:szCs w:val="16"/>
        </w:rPr>
        <w:t>,</w:t>
      </w:r>
      <w:proofErr w:type="gramEnd"/>
      <w:r w:rsidRPr="00DD5B4E">
        <w:rPr>
          <w:rFonts w:ascii="Times New Roman" w:hAnsi="Times New Roman" w:cs="Times New Roman"/>
          <w:sz w:val="16"/>
          <w:szCs w:val="16"/>
        </w:rPr>
        <w:t xml:space="preserve"> если по истечении срока действия разрешения на размещение гаража от гражданина, которому ранее было выдано разрешение на размещение гаража, не подано заявление о выдаче нового разрешения на размещение гаража, указанный гражданин обязан освободить место для размещения гаража в течение 20 рабочих дней со дня истечения срока действия разрешения на размещение гаража.</w:t>
      </w:r>
    </w:p>
    <w:p w:rsidR="00DD5B4E" w:rsidRPr="00DD5B4E" w:rsidRDefault="00DD5B4E" w:rsidP="00DD5B4E">
      <w:pPr>
        <w:rPr>
          <w:rFonts w:ascii="Times New Roman" w:hAnsi="Times New Roman" w:cs="Times New Roman"/>
          <w:sz w:val="16"/>
          <w:szCs w:val="16"/>
        </w:rPr>
      </w:pPr>
    </w:p>
    <w:p w:rsidR="00DD5B4E" w:rsidRPr="00DD5B4E" w:rsidRDefault="00DD5B4E" w:rsidP="00DD5B4E">
      <w:pPr>
        <w:jc w:val="center"/>
        <w:rPr>
          <w:rFonts w:ascii="Times New Roman" w:hAnsi="Times New Roman" w:cs="Times New Roman"/>
          <w:sz w:val="16"/>
          <w:szCs w:val="16"/>
        </w:rPr>
      </w:pPr>
      <w:r w:rsidRPr="00DD5B4E">
        <w:rPr>
          <w:rFonts w:ascii="Times New Roman" w:hAnsi="Times New Roman" w:cs="Times New Roman"/>
          <w:sz w:val="16"/>
          <w:szCs w:val="16"/>
        </w:rPr>
        <w:t>Глава 3. ПОРЯДОК ВЫДАЧИ РАЗРЕШЕНИЯ НА РАЗМЕЩЕНИЕ СТОЯНКИ СРЕДСТВ ПРЕДВИЖЕНИЯ ИНВАЛИДОВ</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59. </w:t>
      </w:r>
      <w:proofErr w:type="gramStart"/>
      <w:r w:rsidRPr="00DD5B4E">
        <w:rPr>
          <w:rFonts w:ascii="Times New Roman" w:hAnsi="Times New Roman" w:cs="Times New Roman"/>
          <w:sz w:val="16"/>
          <w:szCs w:val="16"/>
        </w:rPr>
        <w:t>С целью предоставления права на использование земель или земельного участка для стоянки средств передвижения инвалидов, гражданин, признанный инвалидом, проживающий вблизи предполагаемого места для размещения стоянки средств передвижения инвалидов, или его представитель (далее-заявитель) обращается в уполномоченный орган с заявлением о выдаче разрешения на размещение стоянки средств передвижения инвалидов (далее в настоящей главе – заявление).</w:t>
      </w:r>
      <w:proofErr w:type="gramEnd"/>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60. В заявлении должны быть указаны:</w:t>
      </w:r>
    </w:p>
    <w:p w:rsidR="00DD5B4E" w:rsidRPr="00DD5B4E" w:rsidRDefault="00DD5B4E" w:rsidP="00DD5B4E">
      <w:pPr>
        <w:spacing w:after="0" w:line="240" w:lineRule="auto"/>
        <w:jc w:val="both"/>
        <w:rPr>
          <w:rFonts w:ascii="Times New Roman" w:hAnsi="Times New Roman" w:cs="Times New Roman"/>
          <w:sz w:val="16"/>
          <w:szCs w:val="16"/>
        </w:rPr>
      </w:pPr>
      <w:proofErr w:type="gramStart"/>
      <w:r w:rsidRPr="00DD5B4E">
        <w:rPr>
          <w:rFonts w:ascii="Times New Roman" w:hAnsi="Times New Roman" w:cs="Times New Roman"/>
          <w:sz w:val="16"/>
          <w:szCs w:val="16"/>
        </w:rPr>
        <w:t>1)фамилия, имя, отчество (при наличии), место жительства заявителя (представителя заявителя), реквизиты документа, удостоверяющего его личность;</w:t>
      </w:r>
      <w:proofErr w:type="gramEnd"/>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2)почтовый адрес, адрес электронной почты, номер телефона для связи с заявителем (представителем заявителя);</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lastRenderedPageBreak/>
        <w:t>3)цель и площадь использования земель или земельного участка;</w:t>
      </w:r>
    </w:p>
    <w:p w:rsidR="00DD5B4E" w:rsidRPr="00DD5B4E" w:rsidRDefault="00DD5B4E" w:rsidP="00DD5B4E">
      <w:pPr>
        <w:spacing w:after="0" w:line="240" w:lineRule="auto"/>
        <w:jc w:val="both"/>
        <w:rPr>
          <w:rFonts w:ascii="Times New Roman" w:hAnsi="Times New Roman" w:cs="Times New Roman"/>
          <w:sz w:val="16"/>
          <w:szCs w:val="16"/>
        </w:rPr>
      </w:pPr>
      <w:proofErr w:type="gramStart"/>
      <w:r w:rsidRPr="00DD5B4E">
        <w:rPr>
          <w:rFonts w:ascii="Times New Roman" w:hAnsi="Times New Roman" w:cs="Times New Roman"/>
          <w:sz w:val="16"/>
          <w:szCs w:val="16"/>
        </w:rPr>
        <w:t>4)указание на место для размещения стоянки средств передвижения инвалидов, определенное Схемой размещения стоянок (адресных ориентирах, кадастровых номерах земельных участков, координатах поворотных точек места для размещения стоянки)</w:t>
      </w:r>
      <w:proofErr w:type="gramEnd"/>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5)указание, что место для размещения стоянки средств передвижения инвалидов находится вблизи места жительства заявителя;</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6)срок использования земель или земельного участка для стоянки средств передвижения инвалидов;</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7)информация о предоставлении заявителю места стоянки средств передвижения инвалидов до дня вступления в силу Федерального Закона №79-ФЗ (в случае, если место стоянки средств передвижения инвалидов предоставлено заявителю до дня вступления в силу Федерального Закона №79-ФЗ).</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61. К заявлению прилагаются:</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1)документ, удостоверяющий личность заявителя (представителя заявителя);</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2)документ, подтверждающий полномочия представителя заявителя, в случае, если заявление подается представителем заявителя;</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3)сведения, подтверждающие факт установления инвалидности в отношении заявителя;</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4)документы, подтверждающие предоставление заявителю места стоянки средств передвижения инвалидов до дня вступления в силу Федерального Закона №79-ФЗ (в случае, если место стоянки средств передвижения инвалидов предоставлено заявителю до дня вступления в силу Федерального закона №79-ФЗ).</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62. Заявители вправе предоставить сведения, указанные в пункте 3 пункта 61 настоящего Положения.</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Если такие сведения не были представлены, уполномоченный орган запрашивает их в порядке межведомственного информационного взаимодействия в соответствии с законодательством.</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63. Заявление и документы (сведения) (далее-документы), указанные в пункте 61 настоящего Положения, могут быть представлены в уполномоченный орган одним из следующих способов:</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1) путем личного обращения. В этом случае копии с подлинников документов снимает лицо, ответственное за прием документов, и удостоверяет их при сверке с подлинниками. Подлинники документов возвращаются предоставившему их лицу в день личного обращения;</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2)через организации почтовой связи. В этом случае документы предоставляются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3) в форме электронных документов, подписанных электронной подписью, которые передаются с использованием информационной – телекоммуникационной сети «Интернет», включая единый портал государственных и муниципальных услуг;</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4) через многофункциональный центр предоставления государственных и муниципальных услуг.</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64. Заявление подлежит регистрации не позднее рабочего дня, следующего за днем его поступления в уполномоченный орган.</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Днем поступления заявления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При регистрации заявления указывается время его регистрации.</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65. По результатам рассмотрения заявления в течение 30 календарных дней уполномоченный орган:</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1) принимает решение о выдаче разрешения на размещение стоянки средств передвижения инвалидов;</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2) принимает решение об отказе в выдаче разрешения на размещение стоянки средств передвижения инвалидов.</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66. Решение об отказе в выдаче разрешения на размещение стоянки средств передвижения инвалидов принимается уполномоченным органом в случае:</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1) непредставления или представления неполного перечня документов, указанных в пункте 61 настоящего Положения (за исключением документов, которые заявители вправе представить);</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lastRenderedPageBreak/>
        <w:t>2) представления неполных и (или) недостоверных сведений, указанных в заявлении и (или) документах;</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3) несоответствия заявления требованиям, указанным в пункте 60 настоящего Положения;</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4) если заявление подано в отношении места для размещения стоянки средств передвижения инвалидов, в отношении которого имеется действующее разрешение на размещение стоянки средств передвижения инвалидов;</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5) если предполагаемое место для размещения стоянки средства передвижения инвалида отсутствует в Схеме размещения стоянок;</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6) если заявление подано в отношении земельного участка, на который утверждена схема расположения земельного участка на кадастровом плане территории или по которому уполномоченным органом принято решение о предварительном согласовании предоставления земельного участка или о предоставлении земельного участка;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7) если заявление подано в орган, не уполномоченный на выдачу разрешений на размещение стоянки средств передвижения инвалидов;</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8) если место для размещения стоянки средств передвижения инвалидов расположено не вблизи места жительства заявителя;</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9) если заявление подано гражданином, признанным инвалидом, у которого имеется действующее разрешение на размещение стоянки средств передвижения инвалидов (за исключением случая, предусмотренного пунктом 71 настоящего Положения);</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67. Решение об отказе в выдаче разрешения на размещение стоянки средств передвижения инвалидов или о выдаче разрешения на размещение стоянки средств передвижения инвалидов в срок не позднее трех рабочих дней со дня принятия такого решения выдается заявителю лично либо направляется заказным письмом.</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68. В случае</w:t>
      </w:r>
      <w:proofErr w:type="gramStart"/>
      <w:r w:rsidRPr="00DD5B4E">
        <w:rPr>
          <w:rFonts w:ascii="Times New Roman" w:hAnsi="Times New Roman" w:cs="Times New Roman"/>
          <w:sz w:val="16"/>
          <w:szCs w:val="16"/>
        </w:rPr>
        <w:t>,</w:t>
      </w:r>
      <w:proofErr w:type="gramEnd"/>
      <w:r w:rsidRPr="00DD5B4E">
        <w:rPr>
          <w:rFonts w:ascii="Times New Roman" w:hAnsi="Times New Roman" w:cs="Times New Roman"/>
          <w:sz w:val="16"/>
          <w:szCs w:val="16"/>
        </w:rPr>
        <w:t xml:space="preserve"> если в уполномоченный орган поступило два и более заявлений заинтересованных лиц в отношении одного места для размещения стоянки средств передвижения инвалидов, определенного Схемой размещения стоянок, уполномоченный орган принимает решение о выдаче разрешения на размещение стоянки средств передвижения инвалида заявителю, подавшему заявление первым исходя из даты и времени регистрации заявления.</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Гражданин, которому место для размещения стоянки средств передвижения инвалидов предоставлено до дня вступления в силу Федерального закона №79-ФЗ и которое включает в Схему </w:t>
      </w:r>
      <w:proofErr w:type="gramStart"/>
      <w:r w:rsidRPr="00DD5B4E">
        <w:rPr>
          <w:rFonts w:ascii="Times New Roman" w:hAnsi="Times New Roman" w:cs="Times New Roman"/>
          <w:sz w:val="16"/>
          <w:szCs w:val="16"/>
        </w:rPr>
        <w:t>размещения стоянок средств передвижения инвалидов</w:t>
      </w:r>
      <w:proofErr w:type="gramEnd"/>
      <w:r w:rsidRPr="00DD5B4E">
        <w:rPr>
          <w:rFonts w:ascii="Times New Roman" w:hAnsi="Times New Roman" w:cs="Times New Roman"/>
          <w:sz w:val="16"/>
          <w:szCs w:val="16"/>
        </w:rPr>
        <w:t xml:space="preserve"> в указанном месте.</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69. Основаниями для досрочного прекращения действия разрешение стоянки средств передвижения инвалидов являются:</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1) поступление заявления гражданина, которому выдано разрешение на размещение стоянки средств передвижения  инвалидов, о досрочном прекращении действия разрешения на размещение стоянки средств передвижения инвалидов;</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2) использование земель или земельного участка, в отношении которых  выдано разрешение на размещение стоянки средств передвижения инвалидов, не в соответствии с целями, указанными в таком разрешении;</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3) предоставление земельного участка в месте для размещения стоянки средств передвижения инвалидов, определенном Схемой размещения стоянок, в отношении которого выдано разрешение на размещение стоянки средств передвижения инвалидов, в собственность, аренду, безвозмездное пользование, постоянное (бессрочное) пользование иному лицу;</w:t>
      </w:r>
    </w:p>
    <w:p w:rsidR="00DD5B4E" w:rsidRPr="00DD5B4E" w:rsidRDefault="00DD5B4E" w:rsidP="00DD5B4E">
      <w:pPr>
        <w:spacing w:after="0" w:line="240" w:lineRule="auto"/>
        <w:jc w:val="both"/>
        <w:rPr>
          <w:rFonts w:ascii="Times New Roman" w:hAnsi="Times New Roman" w:cs="Times New Roman"/>
          <w:sz w:val="16"/>
          <w:szCs w:val="16"/>
        </w:rPr>
      </w:pPr>
      <w:proofErr w:type="gramStart"/>
      <w:r w:rsidRPr="00DD5B4E">
        <w:rPr>
          <w:rFonts w:ascii="Times New Roman" w:hAnsi="Times New Roman" w:cs="Times New Roman"/>
          <w:sz w:val="16"/>
          <w:szCs w:val="16"/>
        </w:rPr>
        <w:t>4) переезд гражданина, которому выдано разрешение на размещение стоянки средств перемещения инвалидов на другое место жительства, при котором место для размещения стоянки средств передвижения инвалидов, в отношении которого  выдано разрешение, находится не вблизи места жительства такого гражданина.</w:t>
      </w:r>
      <w:proofErr w:type="gramEnd"/>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70. При наличии оснований для досрочного прекращения действия разрешения на размещение стоянки средств перемещения инвалидов уполномоченным органом принимается решение о досрочном прекращении действия разрешения на размещение стоянки средств перемещения инвалидов, которое в течение трех рабочих дней со дня его принятия выдается гражданину, которому выдано такое разрешение, лично либо направляется заказным письмом.</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lastRenderedPageBreak/>
        <w:t>71. Граждане, признанные инвалидами, которым выдано разрешение на размещение стоянки средств перемещения инвалидов, имеют преимущественное право на получение нового  разрешения на размещение стоянки средств перемещения инвалидов на этом же месте при наличии в совокупности следующих условий:</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1) заявление о выдаче разрешения на размещение стоянки средств перемещения инвалидов подано этим гражданином до дня истечения срока действия ранее  выданного разрешения на размещение стоянки средств перемещения инвалидов;</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2) действие ранее выданного разрешения на размещение стоянки средств перемещения инвалидов не было досрочно прекращено по основанию, предусмотренному подпунктом 2 пункта 69 настоящего Положения.</w:t>
      </w:r>
    </w:p>
    <w:p w:rsidR="00DD5B4E" w:rsidRPr="00DD5B4E" w:rsidRDefault="00DD5B4E" w:rsidP="00DD5B4E">
      <w:pPr>
        <w:jc w:val="both"/>
        <w:rPr>
          <w:rFonts w:ascii="Times New Roman" w:hAnsi="Times New Roman" w:cs="Times New Roman"/>
          <w:sz w:val="16"/>
          <w:szCs w:val="16"/>
        </w:rPr>
      </w:pPr>
    </w:p>
    <w:p w:rsidR="00DD5B4E" w:rsidRPr="00DD5B4E" w:rsidRDefault="00DD5B4E" w:rsidP="00DD5B4E">
      <w:pPr>
        <w:jc w:val="center"/>
        <w:rPr>
          <w:rFonts w:ascii="Times New Roman" w:hAnsi="Times New Roman" w:cs="Times New Roman"/>
          <w:sz w:val="16"/>
          <w:szCs w:val="16"/>
        </w:rPr>
      </w:pPr>
      <w:r w:rsidRPr="00DD5B4E">
        <w:rPr>
          <w:rFonts w:ascii="Times New Roman" w:hAnsi="Times New Roman" w:cs="Times New Roman"/>
          <w:sz w:val="16"/>
          <w:szCs w:val="16"/>
        </w:rPr>
        <w:t>Глава 4. ПОРЯДОК ОПРЕДЕЛЕНИЯ ПЛАТЫ ЗА ИСПОЛЬЗОВАНИЕ ЗЕМЕЛЬНЫХ УЧАСТКОВ, НАХОДЯЩИХСЯ В ГОСУДАРСТВЕННОЙ СОБСТВЕННОСТИ ИРКУТСКОЙ ОБЛАСТИ, ЗЕМЕЛЬ ИЛИ ЗЕМЕЛЬНЫХ УЧАСТКОВ, ГОСУДАРСТВЕННАЯ СОБСТВЕННОСТЬ НА КОТОРЫЕ НЕ РАЗГРАНИЧЕННА, ДЛЯ ВОЗВЕДЕНИЯ ГАРАЖЕЙ</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72. Размер платы за использование земельных участков, находящихся в государственной собственности Иркутской области, земель или земельных участков, государственная собственность на которые не разграничена (далее-плата за использование земель или земельного участка), для возведения гаража определяется как размер арендной платы за использование таких земель или земельного участка.</w:t>
      </w:r>
    </w:p>
    <w:p w:rsidR="00DD5B4E" w:rsidRPr="00DD5B4E" w:rsidRDefault="00DD5B4E" w:rsidP="00DD5B4E">
      <w:pPr>
        <w:spacing w:after="0" w:line="240" w:lineRule="auto"/>
        <w:jc w:val="both"/>
        <w:rPr>
          <w:rFonts w:ascii="Times New Roman" w:hAnsi="Times New Roman" w:cs="Times New Roman"/>
          <w:sz w:val="16"/>
          <w:szCs w:val="16"/>
        </w:rPr>
      </w:pPr>
      <w:proofErr w:type="gramStart"/>
      <w:r w:rsidRPr="00DD5B4E">
        <w:rPr>
          <w:rFonts w:ascii="Times New Roman" w:hAnsi="Times New Roman" w:cs="Times New Roman"/>
          <w:sz w:val="16"/>
          <w:szCs w:val="16"/>
        </w:rPr>
        <w:t>При этом кадастровая стоимость земельного участка, находящегося в государственной собственности Иркутской области, земель или земельных участков, государственная собственность на которые не разграничена, принимается равной значению среднего уровня кадастровой стоимости 1 квадратного метра по соответствующему муниципальному району, городскому округу, в котором расположено место для размещения гаража, умноженному на площадь, испрашиваемого места для размещения гаража.</w:t>
      </w:r>
      <w:proofErr w:type="gramEnd"/>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Размер платы за использование земель или земельного участка, разрешение на размещение гаража,  в отношении которого выдано по результатам аукциона на право получения разрешения на размещение гаража, определяется в соответствии с пунктом 33 настоящего Положения.</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73. Размер платы за использование земель или земельного участка указывается в разрешении на размещение гаража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Размер платы за использование земель или земельного участка ежегодно, но не ранее чем через год после выдачи разрешения, изменяется уполномоченным органом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w:t>
      </w:r>
      <w:proofErr w:type="gramStart"/>
      <w:r w:rsidRPr="00DD5B4E">
        <w:rPr>
          <w:rFonts w:ascii="Times New Roman" w:hAnsi="Times New Roman" w:cs="Times New Roman"/>
          <w:sz w:val="16"/>
          <w:szCs w:val="16"/>
        </w:rPr>
        <w:t>года</w:t>
      </w:r>
      <w:proofErr w:type="gramEnd"/>
      <w:r w:rsidRPr="00DD5B4E">
        <w:rPr>
          <w:rFonts w:ascii="Times New Roman" w:hAnsi="Times New Roman" w:cs="Times New Roman"/>
          <w:sz w:val="16"/>
          <w:szCs w:val="16"/>
        </w:rPr>
        <w:t xml:space="preserve"> начиная с года, следующего за годом, в котором выдано разрешение на размещение гаража.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Размер платы за использование земель или земельного участка изменяется в связи с изменением кадастровой стоимости земельного участка или среднего уровня кадастровой стоимости земельного участка или среднего уровня кадастровой стоимости по муниципальному району. При этом размер платы за использование земель или земельных участков, подлежит перерасчету по состоянию на 1 января года, следующего за годом, в котором произошло изменение кадастровой стоимости земельного участка или среднего уровня кадастровой стоимости по муниципальному району. В этом случае изменение размера платы за использование земель или земельного участка на размер уровня инфляции, установленный в федеральном законе о федеральном бюджете на очередной финансовый год и плановый период, не производится</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74. Внесение платы за использование земель или земельного участка осуществляется ежеквартально не позднее 10-го числа второго месяца каждого квартала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В случае выдачи разрешения на размещения гаража после 10-го числа второго месяца квартала за использование земель </w:t>
      </w:r>
      <w:r w:rsidRPr="00DD5B4E">
        <w:rPr>
          <w:rFonts w:ascii="Times New Roman" w:hAnsi="Times New Roman" w:cs="Times New Roman"/>
          <w:sz w:val="16"/>
          <w:szCs w:val="16"/>
        </w:rPr>
        <w:lastRenderedPageBreak/>
        <w:t>или земельного участка в указанном квартале не позднее 10-го числа второго месяца следующего квартала</w:t>
      </w: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В случае</w:t>
      </w:r>
      <w:proofErr w:type="gramStart"/>
      <w:r w:rsidRPr="00DD5B4E">
        <w:rPr>
          <w:rFonts w:ascii="Times New Roman" w:hAnsi="Times New Roman" w:cs="Times New Roman"/>
          <w:sz w:val="16"/>
          <w:szCs w:val="16"/>
        </w:rPr>
        <w:t>,</w:t>
      </w:r>
      <w:proofErr w:type="gramEnd"/>
      <w:r w:rsidRPr="00DD5B4E">
        <w:rPr>
          <w:rFonts w:ascii="Times New Roman" w:hAnsi="Times New Roman" w:cs="Times New Roman"/>
          <w:sz w:val="16"/>
          <w:szCs w:val="16"/>
        </w:rPr>
        <w:t xml:space="preserve"> если срок действия разрешения на размещение гаража заканчивается до 10-го числа второго месяца квартала, плата за использование земель или земельного участка в указанном квартале вносится не позднее последнего дня срока действия такого разрешения</w:t>
      </w:r>
    </w:p>
    <w:p w:rsidR="00DD5B4E" w:rsidRPr="00DD5B4E" w:rsidRDefault="00DD5B4E" w:rsidP="00DD5B4E">
      <w:pPr>
        <w:spacing w:after="0" w:line="240" w:lineRule="auto"/>
        <w:jc w:val="both"/>
        <w:rPr>
          <w:rFonts w:ascii="Times New Roman" w:hAnsi="Times New Roman" w:cs="Times New Roman"/>
          <w:sz w:val="16"/>
          <w:szCs w:val="16"/>
        </w:rPr>
      </w:pPr>
    </w:p>
    <w:p w:rsidR="00DD5B4E" w:rsidRPr="00DD5B4E" w:rsidRDefault="00DD5B4E" w:rsidP="00DD5B4E">
      <w:pPr>
        <w:spacing w:after="0" w:line="240" w:lineRule="auto"/>
        <w:jc w:val="both"/>
        <w:rPr>
          <w:rFonts w:ascii="Times New Roman" w:hAnsi="Times New Roman" w:cs="Times New Roman"/>
          <w:sz w:val="16"/>
          <w:szCs w:val="16"/>
        </w:rPr>
      </w:pPr>
      <w:r w:rsidRPr="00DD5B4E">
        <w:rPr>
          <w:rFonts w:ascii="Times New Roman" w:hAnsi="Times New Roman" w:cs="Times New Roman"/>
          <w:sz w:val="16"/>
          <w:szCs w:val="16"/>
        </w:rPr>
        <w:t xml:space="preserve">  </w:t>
      </w:r>
    </w:p>
    <w:p w:rsidR="00DD5B4E" w:rsidRPr="00DD5B4E" w:rsidRDefault="00DD5B4E" w:rsidP="00DD5B4E">
      <w:pPr>
        <w:spacing w:after="0" w:line="240" w:lineRule="auto"/>
        <w:jc w:val="center"/>
        <w:rPr>
          <w:rFonts w:ascii="Times New Roman" w:hAnsi="Times New Roman" w:cs="Times New Roman"/>
          <w:b/>
          <w:sz w:val="16"/>
          <w:szCs w:val="16"/>
        </w:rPr>
      </w:pPr>
      <w:r w:rsidRPr="00DD5B4E">
        <w:rPr>
          <w:rFonts w:ascii="Times New Roman" w:hAnsi="Times New Roman" w:cs="Times New Roman"/>
          <w:b/>
          <w:sz w:val="16"/>
          <w:szCs w:val="16"/>
        </w:rPr>
        <w:t>06.05.2022 г. № 22</w:t>
      </w:r>
    </w:p>
    <w:p w:rsidR="00DD5B4E" w:rsidRPr="00DD5B4E" w:rsidRDefault="00DD5B4E" w:rsidP="00DD5B4E">
      <w:pPr>
        <w:spacing w:after="0" w:line="240" w:lineRule="auto"/>
        <w:jc w:val="center"/>
        <w:rPr>
          <w:rFonts w:ascii="Times New Roman" w:hAnsi="Times New Roman" w:cs="Times New Roman"/>
          <w:b/>
          <w:sz w:val="16"/>
          <w:szCs w:val="16"/>
        </w:rPr>
      </w:pPr>
      <w:r w:rsidRPr="00DD5B4E">
        <w:rPr>
          <w:rFonts w:ascii="Times New Roman" w:hAnsi="Times New Roman" w:cs="Times New Roman"/>
          <w:b/>
          <w:sz w:val="16"/>
          <w:szCs w:val="16"/>
        </w:rPr>
        <w:t>РОССИЙСКАЯ ФЕДЕРАЦИЯ</w:t>
      </w:r>
    </w:p>
    <w:p w:rsidR="00DD5B4E" w:rsidRPr="00DD5B4E" w:rsidRDefault="00DD5B4E" w:rsidP="00DD5B4E">
      <w:pPr>
        <w:spacing w:after="0" w:line="240" w:lineRule="auto"/>
        <w:jc w:val="center"/>
        <w:rPr>
          <w:rFonts w:ascii="Times New Roman" w:hAnsi="Times New Roman" w:cs="Times New Roman"/>
          <w:b/>
          <w:sz w:val="16"/>
          <w:szCs w:val="16"/>
        </w:rPr>
      </w:pPr>
      <w:r w:rsidRPr="00DD5B4E">
        <w:rPr>
          <w:rFonts w:ascii="Times New Roman" w:hAnsi="Times New Roman" w:cs="Times New Roman"/>
          <w:b/>
          <w:sz w:val="16"/>
          <w:szCs w:val="16"/>
        </w:rPr>
        <w:t xml:space="preserve">ИРКУТСКАЯ ОБЛАСТЬ </w:t>
      </w:r>
    </w:p>
    <w:p w:rsidR="00DD5B4E" w:rsidRPr="00DD5B4E" w:rsidRDefault="00DD5B4E" w:rsidP="00DD5B4E">
      <w:pPr>
        <w:spacing w:after="0" w:line="240" w:lineRule="auto"/>
        <w:jc w:val="center"/>
        <w:rPr>
          <w:rFonts w:ascii="Times New Roman" w:hAnsi="Times New Roman" w:cs="Times New Roman"/>
          <w:b/>
          <w:sz w:val="16"/>
          <w:szCs w:val="16"/>
        </w:rPr>
      </w:pPr>
      <w:r w:rsidRPr="00DD5B4E">
        <w:rPr>
          <w:rFonts w:ascii="Times New Roman" w:hAnsi="Times New Roman" w:cs="Times New Roman"/>
          <w:b/>
          <w:sz w:val="16"/>
          <w:szCs w:val="16"/>
        </w:rPr>
        <w:t>БОХАНСКИЙ МУНИЦИПАЛЬНЫЙ РАЙОН</w:t>
      </w:r>
      <w:r w:rsidRPr="00DD5B4E">
        <w:rPr>
          <w:rFonts w:ascii="Times New Roman" w:hAnsi="Times New Roman" w:cs="Times New Roman"/>
          <w:b/>
          <w:sz w:val="16"/>
          <w:szCs w:val="16"/>
        </w:rPr>
        <w:br/>
        <w:t>МУНИЦИПАЛЬНОЕ ОБРАЗОВАНИЕ «ХОХОРСК»</w:t>
      </w:r>
    </w:p>
    <w:p w:rsidR="00DD5B4E" w:rsidRPr="00DD5B4E" w:rsidRDefault="00DD5B4E" w:rsidP="00DD5B4E">
      <w:pPr>
        <w:spacing w:after="0" w:line="240" w:lineRule="auto"/>
        <w:jc w:val="center"/>
        <w:rPr>
          <w:rFonts w:ascii="Times New Roman" w:hAnsi="Times New Roman" w:cs="Times New Roman"/>
          <w:b/>
          <w:sz w:val="16"/>
          <w:szCs w:val="16"/>
        </w:rPr>
      </w:pPr>
      <w:r w:rsidRPr="00DD5B4E">
        <w:rPr>
          <w:rFonts w:ascii="Times New Roman" w:hAnsi="Times New Roman" w:cs="Times New Roman"/>
          <w:b/>
          <w:sz w:val="16"/>
          <w:szCs w:val="16"/>
        </w:rPr>
        <w:t>АДМИНИСТРАЦИЯ</w:t>
      </w:r>
    </w:p>
    <w:p w:rsidR="00DD5B4E" w:rsidRPr="00DD5B4E" w:rsidRDefault="00DD5B4E" w:rsidP="00DD5B4E">
      <w:pPr>
        <w:spacing w:after="0" w:line="240" w:lineRule="auto"/>
        <w:jc w:val="center"/>
        <w:rPr>
          <w:rFonts w:ascii="Times New Roman" w:hAnsi="Times New Roman" w:cs="Times New Roman"/>
          <w:b/>
          <w:sz w:val="16"/>
          <w:szCs w:val="16"/>
        </w:rPr>
      </w:pPr>
      <w:r w:rsidRPr="00DD5B4E">
        <w:rPr>
          <w:rFonts w:ascii="Times New Roman" w:hAnsi="Times New Roman" w:cs="Times New Roman"/>
          <w:b/>
          <w:sz w:val="16"/>
          <w:szCs w:val="16"/>
        </w:rPr>
        <w:t>ПОСТАНОВЛЕНИЕ</w:t>
      </w:r>
    </w:p>
    <w:p w:rsidR="00DD5B4E" w:rsidRPr="00DD5B4E" w:rsidRDefault="00DD5B4E" w:rsidP="00DD5B4E">
      <w:pPr>
        <w:spacing w:after="0"/>
        <w:jc w:val="center"/>
        <w:rPr>
          <w:rFonts w:ascii="Times New Roman" w:hAnsi="Times New Roman" w:cs="Times New Roman"/>
          <w:b/>
          <w:caps/>
          <w:sz w:val="16"/>
          <w:szCs w:val="16"/>
        </w:rPr>
      </w:pPr>
    </w:p>
    <w:p w:rsidR="00DD5B4E" w:rsidRPr="00DD5B4E" w:rsidRDefault="00DD5B4E" w:rsidP="00DD5B4E">
      <w:pPr>
        <w:shd w:val="clear" w:color="auto" w:fill="FFFFFF"/>
        <w:tabs>
          <w:tab w:val="left" w:pos="9356"/>
        </w:tabs>
        <w:spacing w:before="100" w:beforeAutospacing="1" w:after="100" w:afterAutospacing="1" w:line="240" w:lineRule="auto"/>
        <w:ind w:right="-1"/>
        <w:jc w:val="center"/>
        <w:rPr>
          <w:rFonts w:ascii="Times New Roman" w:eastAsia="Times New Roman" w:hAnsi="Times New Roman" w:cs="Times New Roman"/>
          <w:b/>
          <w:bCs/>
          <w:sz w:val="16"/>
          <w:szCs w:val="16"/>
        </w:rPr>
      </w:pPr>
      <w:r w:rsidRPr="00DD5B4E">
        <w:rPr>
          <w:rFonts w:ascii="Times New Roman" w:eastAsia="Times New Roman" w:hAnsi="Times New Roman" w:cs="Times New Roman"/>
          <w:b/>
          <w:bCs/>
          <w:sz w:val="16"/>
          <w:szCs w:val="16"/>
        </w:rPr>
        <w:t>«ОБ УТВЕРЖДЕНИИ СХЕМЫ РАЗМЕЩЕНИЯ ГАРАЖЕЙ, ЯВЛЯЮЩИХСЯ НЕКАПИТАЛЬНЫМИ СООРУЖЕНИЯМИ, И СТОЯНОК ТЕХНИЧЕСКИХ ИЛИ ДРУГИХ СРЕДСТВ ПЕРЕДВИЖЕНИЯ ИНВАЛИДОВ ВБЛИЗИ ИХ МЕСТА ЖИТЕЛЬСТВА НА ЗЕМЛЯХ ИЛИ ЗЕМЕЛЬНЫХ УЧАСТКАХ, НАХОДЯЩИХСЯ В ГОСУДАРСТВЕННОЙ ИЛИ МУНИЦИПАЛЬНОЙ СОБСТВЕННОСТИ »</w:t>
      </w:r>
    </w:p>
    <w:p w:rsidR="00DD5B4E" w:rsidRPr="00DD5B4E" w:rsidRDefault="00DD5B4E" w:rsidP="00DD5B4E">
      <w:pPr>
        <w:pStyle w:val="a5"/>
        <w:shd w:val="clear" w:color="auto" w:fill="FFFFFF"/>
        <w:spacing w:before="105" w:beforeAutospacing="0" w:after="105" w:afterAutospacing="0"/>
        <w:jc w:val="both"/>
        <w:rPr>
          <w:sz w:val="16"/>
          <w:szCs w:val="16"/>
        </w:rPr>
      </w:pPr>
      <w:r w:rsidRPr="00DD5B4E">
        <w:rPr>
          <w:sz w:val="16"/>
          <w:szCs w:val="16"/>
        </w:rPr>
        <w:t xml:space="preserve">     </w:t>
      </w:r>
      <w:proofErr w:type="gramStart"/>
      <w:r w:rsidRPr="00DD5B4E">
        <w:rPr>
          <w:sz w:val="16"/>
          <w:szCs w:val="16"/>
        </w:rPr>
        <w:t>В соответствии ст.39.33 ЗК РФ,  статьёй 39</w:t>
      </w:r>
      <w:r w:rsidRPr="00DD5B4E">
        <w:rPr>
          <w:sz w:val="16"/>
          <w:szCs w:val="16"/>
          <w:vertAlign w:val="superscript"/>
        </w:rPr>
        <w:t>36-1</w:t>
      </w:r>
      <w:r w:rsidRPr="00DD5B4E">
        <w:rPr>
          <w:sz w:val="16"/>
          <w:szCs w:val="16"/>
        </w:rPr>
        <w:t> Земельного кодекса Российской Федерации, Федеральным Законом от 06.10.2003 №131-ФЗ «Об общих принципах организации местного самоуправления в Российской Федерации», постановлением Правительства Иркутской области от 05.10.2021 № 715-П «Об утверждении Положения об отдельных вопросах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w:t>
      </w:r>
      <w:proofErr w:type="gramEnd"/>
      <w:r w:rsidRPr="00DD5B4E">
        <w:rPr>
          <w:sz w:val="16"/>
          <w:szCs w:val="16"/>
        </w:rPr>
        <w:t xml:space="preserve"> технических и других средств передвижения вблизи их места жительства на территории Иркутской, области, администрация муниципального образования «</w:t>
      </w:r>
      <w:proofErr w:type="spellStart"/>
      <w:r w:rsidRPr="00DD5B4E">
        <w:rPr>
          <w:sz w:val="16"/>
          <w:szCs w:val="16"/>
        </w:rPr>
        <w:t>Хохорск</w:t>
      </w:r>
      <w:proofErr w:type="spellEnd"/>
      <w:r w:rsidRPr="00DD5B4E">
        <w:rPr>
          <w:sz w:val="16"/>
          <w:szCs w:val="16"/>
        </w:rPr>
        <w:t>»</w:t>
      </w:r>
    </w:p>
    <w:p w:rsidR="00DD5B4E" w:rsidRPr="00DD5B4E" w:rsidRDefault="00DD5B4E" w:rsidP="00DD5B4E">
      <w:pPr>
        <w:pStyle w:val="a5"/>
        <w:shd w:val="clear" w:color="auto" w:fill="FFFFFF"/>
        <w:spacing w:before="105" w:beforeAutospacing="0" w:after="105" w:afterAutospacing="0"/>
        <w:jc w:val="both"/>
        <w:rPr>
          <w:sz w:val="16"/>
          <w:szCs w:val="16"/>
        </w:rPr>
      </w:pPr>
    </w:p>
    <w:p w:rsidR="00DD5B4E" w:rsidRPr="00DD5B4E" w:rsidRDefault="00DD5B4E" w:rsidP="00DD5B4E">
      <w:pPr>
        <w:pStyle w:val="a5"/>
        <w:shd w:val="clear" w:color="auto" w:fill="FFFFFF"/>
        <w:spacing w:before="105" w:beforeAutospacing="0" w:after="105" w:afterAutospacing="0"/>
        <w:jc w:val="center"/>
        <w:rPr>
          <w:sz w:val="16"/>
          <w:szCs w:val="16"/>
        </w:rPr>
      </w:pPr>
      <w:r w:rsidRPr="00DD5B4E">
        <w:rPr>
          <w:sz w:val="16"/>
          <w:szCs w:val="16"/>
        </w:rPr>
        <w:t>ПОСТАНОВЛЯЕТ:</w:t>
      </w:r>
    </w:p>
    <w:p w:rsidR="00DD5B4E" w:rsidRPr="00DD5B4E" w:rsidRDefault="00DD5B4E" w:rsidP="00DD5B4E">
      <w:pPr>
        <w:pStyle w:val="a5"/>
        <w:shd w:val="clear" w:color="auto" w:fill="FFFFFF"/>
        <w:spacing w:before="105" w:beforeAutospacing="0" w:after="105" w:afterAutospacing="0"/>
        <w:jc w:val="both"/>
        <w:rPr>
          <w:sz w:val="16"/>
          <w:szCs w:val="16"/>
        </w:rPr>
      </w:pPr>
    </w:p>
    <w:p w:rsidR="00DD5B4E" w:rsidRPr="00DD5B4E" w:rsidRDefault="00DD5B4E" w:rsidP="00DD5B4E">
      <w:pPr>
        <w:pStyle w:val="a5"/>
        <w:shd w:val="clear" w:color="auto" w:fill="FFFFFF"/>
        <w:spacing w:before="105" w:beforeAutospacing="0" w:after="105" w:afterAutospacing="0"/>
        <w:jc w:val="both"/>
        <w:rPr>
          <w:sz w:val="16"/>
          <w:szCs w:val="16"/>
        </w:rPr>
      </w:pPr>
      <w:r w:rsidRPr="00DD5B4E">
        <w:rPr>
          <w:sz w:val="16"/>
          <w:szCs w:val="16"/>
        </w:rPr>
        <w:t>1. Утвердить схему размещения гаражей, являющихся некапитальными сооружениями, и стоянок технических или других средств передвижения инвалидов вблизи их места жительства, на землях или земельных участках, находящихся в государственной или муниципальной собственности согласно приложению.</w:t>
      </w:r>
    </w:p>
    <w:p w:rsidR="00DD5B4E" w:rsidRPr="00DD5B4E" w:rsidRDefault="00DD5B4E" w:rsidP="00DD5B4E">
      <w:pPr>
        <w:pStyle w:val="a5"/>
        <w:shd w:val="clear" w:color="auto" w:fill="FFFFFF"/>
        <w:spacing w:before="105" w:beforeAutospacing="0" w:after="105" w:afterAutospacing="0"/>
        <w:jc w:val="both"/>
        <w:rPr>
          <w:sz w:val="16"/>
          <w:szCs w:val="16"/>
        </w:rPr>
      </w:pPr>
      <w:r w:rsidRPr="00DD5B4E">
        <w:rPr>
          <w:sz w:val="16"/>
          <w:szCs w:val="16"/>
        </w:rPr>
        <w:t>2. Опубликовать настоящее постановление в Вестнике МО «</w:t>
      </w:r>
      <w:proofErr w:type="spellStart"/>
      <w:r w:rsidRPr="00DD5B4E">
        <w:rPr>
          <w:sz w:val="16"/>
          <w:szCs w:val="16"/>
        </w:rPr>
        <w:t>Хохорск</w:t>
      </w:r>
      <w:proofErr w:type="spellEnd"/>
      <w:r w:rsidRPr="00DD5B4E">
        <w:rPr>
          <w:sz w:val="16"/>
          <w:szCs w:val="16"/>
        </w:rPr>
        <w:t>», в сети интернет</w:t>
      </w:r>
    </w:p>
    <w:p w:rsidR="00DD5B4E" w:rsidRPr="00DD5B4E" w:rsidRDefault="00DD5B4E" w:rsidP="00DD5B4E">
      <w:pPr>
        <w:pStyle w:val="a5"/>
        <w:shd w:val="clear" w:color="auto" w:fill="FFFFFF"/>
        <w:spacing w:before="105" w:beforeAutospacing="0" w:after="105" w:afterAutospacing="0"/>
        <w:jc w:val="both"/>
        <w:rPr>
          <w:sz w:val="16"/>
          <w:szCs w:val="16"/>
        </w:rPr>
      </w:pPr>
      <w:r w:rsidRPr="00DD5B4E">
        <w:rPr>
          <w:sz w:val="16"/>
          <w:szCs w:val="16"/>
        </w:rPr>
        <w:t>3. Настоящее постановление вступает в силу после дня его официального опубликования, распространяет свое действие на правоотношения, возникшие с 01.09.2021.</w:t>
      </w:r>
    </w:p>
    <w:p w:rsidR="00DD5B4E" w:rsidRPr="00DD5B4E" w:rsidRDefault="00DD5B4E" w:rsidP="00DD5B4E">
      <w:pPr>
        <w:pStyle w:val="a5"/>
        <w:shd w:val="clear" w:color="auto" w:fill="FFFFFF"/>
        <w:spacing w:before="105" w:beforeAutospacing="0" w:after="105" w:afterAutospacing="0"/>
        <w:jc w:val="both"/>
        <w:rPr>
          <w:sz w:val="16"/>
          <w:szCs w:val="16"/>
        </w:rPr>
      </w:pPr>
    </w:p>
    <w:p w:rsidR="00DD5B4E" w:rsidRPr="00DD5B4E" w:rsidRDefault="00DD5B4E" w:rsidP="00DD5B4E">
      <w:pPr>
        <w:tabs>
          <w:tab w:val="left" w:pos="2977"/>
        </w:tabs>
        <w:spacing w:after="0"/>
        <w:jc w:val="both"/>
        <w:rPr>
          <w:rFonts w:ascii="Times New Roman" w:hAnsi="Times New Roman" w:cs="Times New Roman"/>
          <w:sz w:val="16"/>
          <w:szCs w:val="16"/>
        </w:rPr>
      </w:pPr>
      <w:r w:rsidRPr="00DD5B4E">
        <w:rPr>
          <w:rFonts w:ascii="Times New Roman" w:hAnsi="Times New Roman" w:cs="Times New Roman"/>
          <w:sz w:val="16"/>
          <w:szCs w:val="16"/>
        </w:rPr>
        <w:t xml:space="preserve">   Глава муниципального образования «</w:t>
      </w:r>
      <w:proofErr w:type="spellStart"/>
      <w:r w:rsidRPr="00DD5B4E">
        <w:rPr>
          <w:rFonts w:ascii="Times New Roman" w:hAnsi="Times New Roman" w:cs="Times New Roman"/>
          <w:sz w:val="16"/>
          <w:szCs w:val="16"/>
        </w:rPr>
        <w:t>Хохорск</w:t>
      </w:r>
      <w:proofErr w:type="spellEnd"/>
      <w:r w:rsidRPr="00DD5B4E">
        <w:rPr>
          <w:rFonts w:ascii="Times New Roman" w:hAnsi="Times New Roman" w:cs="Times New Roman"/>
          <w:sz w:val="16"/>
          <w:szCs w:val="16"/>
        </w:rPr>
        <w:t>»</w:t>
      </w:r>
    </w:p>
    <w:p w:rsidR="00DD5B4E" w:rsidRPr="00DD5B4E" w:rsidRDefault="00DD5B4E" w:rsidP="00DD5B4E">
      <w:pPr>
        <w:tabs>
          <w:tab w:val="left" w:pos="2977"/>
        </w:tabs>
        <w:spacing w:after="0"/>
        <w:jc w:val="both"/>
        <w:rPr>
          <w:rFonts w:ascii="Times New Roman" w:hAnsi="Times New Roman" w:cs="Times New Roman"/>
          <w:sz w:val="16"/>
          <w:szCs w:val="16"/>
        </w:rPr>
      </w:pPr>
      <w:r w:rsidRPr="00DD5B4E">
        <w:rPr>
          <w:rFonts w:ascii="Times New Roman" w:hAnsi="Times New Roman" w:cs="Times New Roman"/>
          <w:sz w:val="16"/>
          <w:szCs w:val="16"/>
        </w:rPr>
        <w:t xml:space="preserve">   </w:t>
      </w:r>
      <w:proofErr w:type="spellStart"/>
      <w:r w:rsidRPr="00DD5B4E">
        <w:rPr>
          <w:rFonts w:ascii="Times New Roman" w:hAnsi="Times New Roman" w:cs="Times New Roman"/>
          <w:sz w:val="16"/>
          <w:szCs w:val="16"/>
        </w:rPr>
        <w:t>В.А.Барлуков</w:t>
      </w:r>
      <w:proofErr w:type="spellEnd"/>
    </w:p>
    <w:p w:rsidR="00DD5B4E" w:rsidRPr="00DD5B4E" w:rsidRDefault="00DD5B4E" w:rsidP="00DD5B4E">
      <w:pPr>
        <w:tabs>
          <w:tab w:val="left" w:pos="2977"/>
        </w:tabs>
        <w:spacing w:after="0"/>
        <w:jc w:val="both"/>
        <w:rPr>
          <w:rFonts w:ascii="Times New Roman" w:hAnsi="Times New Roman" w:cs="Times New Roman"/>
          <w:sz w:val="16"/>
          <w:szCs w:val="16"/>
        </w:rPr>
      </w:pPr>
    </w:p>
    <w:p w:rsidR="00DD5B4E" w:rsidRPr="00DD5B4E" w:rsidRDefault="00DD5B4E" w:rsidP="00DD5B4E">
      <w:pPr>
        <w:spacing w:after="0" w:line="240" w:lineRule="auto"/>
        <w:jc w:val="right"/>
        <w:rPr>
          <w:rFonts w:ascii="Times New Roman" w:hAnsi="Times New Roman" w:cs="Times New Roman"/>
          <w:sz w:val="16"/>
          <w:szCs w:val="16"/>
        </w:rPr>
      </w:pPr>
      <w:r w:rsidRPr="00DD5B4E">
        <w:rPr>
          <w:rFonts w:ascii="Times New Roman" w:hAnsi="Times New Roman" w:cs="Times New Roman"/>
          <w:sz w:val="16"/>
          <w:szCs w:val="16"/>
        </w:rPr>
        <w:t>Приложение к постановлению</w:t>
      </w:r>
    </w:p>
    <w:p w:rsidR="00DD5B4E" w:rsidRPr="00DD5B4E" w:rsidRDefault="00DD5B4E" w:rsidP="00DD5B4E">
      <w:pPr>
        <w:spacing w:after="0" w:line="240" w:lineRule="auto"/>
        <w:jc w:val="right"/>
        <w:rPr>
          <w:rFonts w:ascii="Times New Roman" w:hAnsi="Times New Roman" w:cs="Times New Roman"/>
          <w:sz w:val="16"/>
          <w:szCs w:val="16"/>
        </w:rPr>
      </w:pPr>
      <w:r w:rsidRPr="00DD5B4E">
        <w:rPr>
          <w:rFonts w:ascii="Times New Roman" w:hAnsi="Times New Roman" w:cs="Times New Roman"/>
          <w:sz w:val="16"/>
          <w:szCs w:val="16"/>
        </w:rPr>
        <w:t>Администрации от 06.05.2022 г. 22</w:t>
      </w:r>
    </w:p>
    <w:p w:rsidR="00DD5B4E" w:rsidRPr="00DD5B4E" w:rsidRDefault="00DD5B4E" w:rsidP="00DD5B4E">
      <w:pPr>
        <w:pStyle w:val="a5"/>
        <w:shd w:val="clear" w:color="auto" w:fill="FFFFFF"/>
        <w:spacing w:before="105" w:beforeAutospacing="0" w:after="105" w:afterAutospacing="0"/>
        <w:jc w:val="center"/>
        <w:rPr>
          <w:sz w:val="16"/>
          <w:szCs w:val="16"/>
        </w:rPr>
      </w:pPr>
    </w:p>
    <w:p w:rsidR="00DD5B4E" w:rsidRPr="00DD5B4E" w:rsidRDefault="00DD5B4E" w:rsidP="00DD5B4E">
      <w:pPr>
        <w:pStyle w:val="a5"/>
        <w:shd w:val="clear" w:color="auto" w:fill="FFFFFF"/>
        <w:spacing w:before="105" w:beforeAutospacing="0" w:after="105" w:afterAutospacing="0"/>
        <w:jc w:val="center"/>
        <w:rPr>
          <w:sz w:val="16"/>
          <w:szCs w:val="16"/>
        </w:rPr>
      </w:pPr>
      <w:r w:rsidRPr="00DD5B4E">
        <w:rPr>
          <w:sz w:val="16"/>
          <w:szCs w:val="16"/>
        </w:rPr>
        <w:t>СХЕМА</w:t>
      </w:r>
    </w:p>
    <w:p w:rsidR="00DD5B4E" w:rsidRPr="00DD5B4E" w:rsidRDefault="00DD5B4E" w:rsidP="00DD5B4E">
      <w:pPr>
        <w:pStyle w:val="a5"/>
        <w:shd w:val="clear" w:color="auto" w:fill="FFFFFF"/>
        <w:spacing w:before="105" w:beforeAutospacing="0" w:after="105" w:afterAutospacing="0"/>
        <w:jc w:val="center"/>
        <w:rPr>
          <w:sz w:val="16"/>
          <w:szCs w:val="16"/>
        </w:rPr>
      </w:pPr>
      <w:r w:rsidRPr="00DD5B4E">
        <w:rPr>
          <w:sz w:val="16"/>
          <w:szCs w:val="16"/>
        </w:rPr>
        <w:t>размещения гаражей, являющихся некапитальными сооружениями, а также мест стоянки технических или других средств передвижения инвалидов вблизи их места жительства на земельных участках, находящихся в государственной и муниципальной собственности</w:t>
      </w:r>
    </w:p>
    <w:p w:rsidR="00DD5B4E" w:rsidRPr="00DD5B4E" w:rsidRDefault="00DD5B4E" w:rsidP="00DD5B4E">
      <w:pPr>
        <w:pStyle w:val="a5"/>
        <w:shd w:val="clear" w:color="auto" w:fill="FFFFFF"/>
        <w:spacing w:before="105" w:beforeAutospacing="0" w:after="105" w:afterAutospacing="0"/>
        <w:jc w:val="center"/>
        <w:rPr>
          <w:sz w:val="16"/>
          <w:szCs w:val="16"/>
        </w:rPr>
      </w:pPr>
    </w:p>
    <w:p w:rsidR="00DD5B4E" w:rsidRPr="00DD5B4E" w:rsidRDefault="00DD5B4E" w:rsidP="00DD5B4E">
      <w:pPr>
        <w:pStyle w:val="a5"/>
        <w:shd w:val="clear" w:color="auto" w:fill="FFFFFF"/>
        <w:spacing w:before="105" w:beforeAutospacing="0" w:after="105" w:afterAutospacing="0"/>
        <w:jc w:val="center"/>
        <w:rPr>
          <w:bCs/>
          <w:sz w:val="16"/>
          <w:szCs w:val="16"/>
        </w:rPr>
      </w:pPr>
      <w:r w:rsidRPr="00DD5B4E">
        <w:rPr>
          <w:bCs/>
          <w:sz w:val="16"/>
          <w:szCs w:val="16"/>
        </w:rPr>
        <w:t>ТЕКСТОВАЯ ЧАСТЬ</w:t>
      </w:r>
    </w:p>
    <w:p w:rsidR="00DD5B4E" w:rsidRPr="00DD5B4E" w:rsidRDefault="00DD5B4E" w:rsidP="00DD5B4E">
      <w:pPr>
        <w:pStyle w:val="a5"/>
        <w:shd w:val="clear" w:color="auto" w:fill="FFFFFF"/>
        <w:spacing w:before="105" w:beforeAutospacing="0" w:after="105" w:afterAutospacing="0"/>
        <w:rPr>
          <w:b/>
          <w:bCs/>
          <w:sz w:val="16"/>
          <w:szCs w:val="16"/>
        </w:rPr>
      </w:pPr>
    </w:p>
    <w:tbl>
      <w:tblPr>
        <w:tblStyle w:val="a6"/>
        <w:tblW w:w="0" w:type="auto"/>
        <w:tblLook w:val="04A0" w:firstRow="1" w:lastRow="0" w:firstColumn="1" w:lastColumn="0" w:noHBand="0" w:noVBand="1"/>
      </w:tblPr>
      <w:tblGrid>
        <w:gridCol w:w="395"/>
        <w:gridCol w:w="647"/>
        <w:gridCol w:w="790"/>
        <w:gridCol w:w="590"/>
        <w:gridCol w:w="751"/>
        <w:gridCol w:w="750"/>
        <w:gridCol w:w="616"/>
      </w:tblGrid>
      <w:tr w:rsidR="00DD5B4E" w:rsidRPr="00DD5B4E" w:rsidTr="00661787">
        <w:tc>
          <w:tcPr>
            <w:tcW w:w="534" w:type="dxa"/>
          </w:tcPr>
          <w:p w:rsidR="00DD5B4E" w:rsidRPr="00DD5B4E" w:rsidRDefault="00DD5B4E" w:rsidP="00661787">
            <w:pPr>
              <w:pStyle w:val="a5"/>
              <w:spacing w:before="105" w:beforeAutospacing="0" w:after="105" w:afterAutospacing="0"/>
              <w:jc w:val="center"/>
              <w:rPr>
                <w:sz w:val="16"/>
                <w:szCs w:val="16"/>
              </w:rPr>
            </w:pPr>
            <w:r w:rsidRPr="00DD5B4E">
              <w:rPr>
                <w:sz w:val="16"/>
                <w:szCs w:val="16"/>
              </w:rPr>
              <w:t>№</w:t>
            </w:r>
            <w:proofErr w:type="gramStart"/>
            <w:r w:rsidRPr="00DD5B4E">
              <w:rPr>
                <w:sz w:val="16"/>
                <w:szCs w:val="16"/>
              </w:rPr>
              <w:t>п</w:t>
            </w:r>
            <w:proofErr w:type="gramEnd"/>
            <w:r w:rsidRPr="00DD5B4E">
              <w:rPr>
                <w:sz w:val="16"/>
                <w:szCs w:val="16"/>
              </w:rPr>
              <w:t>/п</w:t>
            </w:r>
          </w:p>
        </w:tc>
        <w:tc>
          <w:tcPr>
            <w:tcW w:w="2200" w:type="dxa"/>
          </w:tcPr>
          <w:p w:rsidR="00DD5B4E" w:rsidRPr="00DD5B4E" w:rsidRDefault="00DD5B4E" w:rsidP="00661787">
            <w:pPr>
              <w:pStyle w:val="a5"/>
              <w:spacing w:before="105" w:beforeAutospacing="0" w:after="105" w:afterAutospacing="0"/>
              <w:jc w:val="center"/>
              <w:rPr>
                <w:sz w:val="16"/>
                <w:szCs w:val="16"/>
              </w:rPr>
            </w:pPr>
            <w:r w:rsidRPr="00DD5B4E">
              <w:rPr>
                <w:sz w:val="16"/>
                <w:szCs w:val="16"/>
              </w:rPr>
              <w:t>Учетный номер, кадастровый номер земельного участка или кадастровый номер квартала</w:t>
            </w:r>
          </w:p>
        </w:tc>
        <w:tc>
          <w:tcPr>
            <w:tcW w:w="1367" w:type="dxa"/>
          </w:tcPr>
          <w:p w:rsidR="00DD5B4E" w:rsidRPr="00DD5B4E" w:rsidRDefault="00DD5B4E" w:rsidP="00661787">
            <w:pPr>
              <w:pStyle w:val="a5"/>
              <w:spacing w:before="105" w:beforeAutospacing="0" w:after="105" w:afterAutospacing="0"/>
              <w:jc w:val="center"/>
              <w:rPr>
                <w:sz w:val="16"/>
                <w:szCs w:val="16"/>
              </w:rPr>
            </w:pPr>
            <w:r w:rsidRPr="00DD5B4E">
              <w:rPr>
                <w:sz w:val="16"/>
                <w:szCs w:val="16"/>
              </w:rPr>
              <w:t>Местоположение земельного участка или его части</w:t>
            </w:r>
          </w:p>
        </w:tc>
        <w:tc>
          <w:tcPr>
            <w:tcW w:w="1367" w:type="dxa"/>
          </w:tcPr>
          <w:p w:rsidR="00DD5B4E" w:rsidRPr="00DD5B4E" w:rsidRDefault="00DD5B4E" w:rsidP="00661787">
            <w:pPr>
              <w:pStyle w:val="a5"/>
              <w:spacing w:before="105" w:beforeAutospacing="0" w:after="105" w:afterAutospacing="0"/>
              <w:jc w:val="center"/>
              <w:rPr>
                <w:sz w:val="16"/>
                <w:szCs w:val="16"/>
              </w:rPr>
            </w:pPr>
            <w:r w:rsidRPr="00DD5B4E">
              <w:rPr>
                <w:sz w:val="16"/>
                <w:szCs w:val="16"/>
              </w:rPr>
              <w:t xml:space="preserve">Площадь земельного участка или его части, </w:t>
            </w:r>
            <w:proofErr w:type="spellStart"/>
            <w:r w:rsidRPr="00DD5B4E">
              <w:rPr>
                <w:sz w:val="16"/>
                <w:szCs w:val="16"/>
              </w:rPr>
              <w:t>кв.м</w:t>
            </w:r>
            <w:proofErr w:type="spellEnd"/>
            <w:r w:rsidRPr="00DD5B4E">
              <w:rPr>
                <w:sz w:val="16"/>
                <w:szCs w:val="16"/>
              </w:rPr>
              <w:t>.</w:t>
            </w:r>
          </w:p>
        </w:tc>
        <w:tc>
          <w:tcPr>
            <w:tcW w:w="1367" w:type="dxa"/>
          </w:tcPr>
          <w:p w:rsidR="00DD5B4E" w:rsidRPr="00DD5B4E" w:rsidRDefault="00DD5B4E" w:rsidP="00661787">
            <w:pPr>
              <w:pStyle w:val="a5"/>
              <w:spacing w:before="105" w:beforeAutospacing="0" w:after="105" w:afterAutospacing="0"/>
              <w:jc w:val="center"/>
              <w:rPr>
                <w:sz w:val="16"/>
                <w:szCs w:val="16"/>
              </w:rPr>
            </w:pPr>
            <w:r w:rsidRPr="00DD5B4E">
              <w:rPr>
                <w:sz w:val="16"/>
                <w:szCs w:val="16"/>
              </w:rPr>
              <w:t>Собственник земельного участка</w:t>
            </w:r>
          </w:p>
        </w:tc>
        <w:tc>
          <w:tcPr>
            <w:tcW w:w="1368" w:type="dxa"/>
          </w:tcPr>
          <w:p w:rsidR="00DD5B4E" w:rsidRPr="00DD5B4E" w:rsidRDefault="00DD5B4E" w:rsidP="00661787">
            <w:pPr>
              <w:pStyle w:val="a5"/>
              <w:spacing w:before="105" w:beforeAutospacing="0" w:after="105" w:afterAutospacing="0"/>
              <w:jc w:val="center"/>
              <w:rPr>
                <w:sz w:val="16"/>
                <w:szCs w:val="16"/>
              </w:rPr>
            </w:pPr>
            <w:r w:rsidRPr="00DD5B4E">
              <w:rPr>
                <w:sz w:val="16"/>
                <w:szCs w:val="16"/>
              </w:rPr>
              <w:t>Вид размещаемого объекта (некапитальный гараж или стоянка средств передвижения инвалидов)</w:t>
            </w:r>
          </w:p>
        </w:tc>
        <w:tc>
          <w:tcPr>
            <w:tcW w:w="1368" w:type="dxa"/>
          </w:tcPr>
          <w:p w:rsidR="00DD5B4E" w:rsidRPr="00DD5B4E" w:rsidRDefault="00DD5B4E" w:rsidP="00661787">
            <w:pPr>
              <w:pStyle w:val="a5"/>
              <w:spacing w:before="105" w:beforeAutospacing="0" w:after="105" w:afterAutospacing="0"/>
              <w:jc w:val="center"/>
              <w:rPr>
                <w:sz w:val="16"/>
                <w:szCs w:val="16"/>
              </w:rPr>
            </w:pPr>
            <w:r w:rsidRPr="00DD5B4E">
              <w:rPr>
                <w:sz w:val="16"/>
                <w:szCs w:val="16"/>
              </w:rPr>
              <w:t>Период размещения</w:t>
            </w:r>
          </w:p>
        </w:tc>
      </w:tr>
      <w:tr w:rsidR="00DD5B4E" w:rsidRPr="00DD5B4E" w:rsidTr="00661787">
        <w:tc>
          <w:tcPr>
            <w:tcW w:w="534" w:type="dxa"/>
          </w:tcPr>
          <w:p w:rsidR="00DD5B4E" w:rsidRPr="00DD5B4E" w:rsidRDefault="00DD5B4E" w:rsidP="00661787">
            <w:pPr>
              <w:pStyle w:val="a5"/>
              <w:spacing w:before="105" w:beforeAutospacing="0" w:after="105" w:afterAutospacing="0"/>
              <w:jc w:val="center"/>
              <w:rPr>
                <w:sz w:val="16"/>
                <w:szCs w:val="16"/>
              </w:rPr>
            </w:pPr>
            <w:r w:rsidRPr="00DD5B4E">
              <w:rPr>
                <w:sz w:val="16"/>
                <w:szCs w:val="16"/>
              </w:rPr>
              <w:t>1</w:t>
            </w:r>
          </w:p>
        </w:tc>
        <w:tc>
          <w:tcPr>
            <w:tcW w:w="2200" w:type="dxa"/>
          </w:tcPr>
          <w:p w:rsidR="00DD5B4E" w:rsidRPr="00DD5B4E" w:rsidRDefault="00DD5B4E" w:rsidP="00661787">
            <w:pPr>
              <w:pStyle w:val="a5"/>
              <w:spacing w:before="105" w:beforeAutospacing="0" w:after="105" w:afterAutospacing="0"/>
              <w:jc w:val="center"/>
              <w:rPr>
                <w:sz w:val="16"/>
                <w:szCs w:val="16"/>
              </w:rPr>
            </w:pPr>
            <w:r w:rsidRPr="00DD5B4E">
              <w:rPr>
                <w:sz w:val="16"/>
                <w:szCs w:val="16"/>
              </w:rPr>
              <w:t>2</w:t>
            </w:r>
          </w:p>
        </w:tc>
        <w:tc>
          <w:tcPr>
            <w:tcW w:w="1367" w:type="dxa"/>
          </w:tcPr>
          <w:p w:rsidR="00DD5B4E" w:rsidRPr="00DD5B4E" w:rsidRDefault="00DD5B4E" w:rsidP="00661787">
            <w:pPr>
              <w:pStyle w:val="a5"/>
              <w:spacing w:before="105" w:beforeAutospacing="0" w:after="105" w:afterAutospacing="0"/>
              <w:jc w:val="center"/>
              <w:rPr>
                <w:sz w:val="16"/>
                <w:szCs w:val="16"/>
              </w:rPr>
            </w:pPr>
            <w:r w:rsidRPr="00DD5B4E">
              <w:rPr>
                <w:sz w:val="16"/>
                <w:szCs w:val="16"/>
              </w:rPr>
              <w:t>3</w:t>
            </w:r>
          </w:p>
        </w:tc>
        <w:tc>
          <w:tcPr>
            <w:tcW w:w="1367" w:type="dxa"/>
          </w:tcPr>
          <w:p w:rsidR="00DD5B4E" w:rsidRPr="00DD5B4E" w:rsidRDefault="00DD5B4E" w:rsidP="00661787">
            <w:pPr>
              <w:pStyle w:val="a5"/>
              <w:spacing w:before="105" w:beforeAutospacing="0" w:after="105" w:afterAutospacing="0"/>
              <w:jc w:val="center"/>
              <w:rPr>
                <w:sz w:val="16"/>
                <w:szCs w:val="16"/>
              </w:rPr>
            </w:pPr>
            <w:r w:rsidRPr="00DD5B4E">
              <w:rPr>
                <w:sz w:val="16"/>
                <w:szCs w:val="16"/>
              </w:rPr>
              <w:t>4</w:t>
            </w:r>
          </w:p>
        </w:tc>
        <w:tc>
          <w:tcPr>
            <w:tcW w:w="1367" w:type="dxa"/>
          </w:tcPr>
          <w:p w:rsidR="00DD5B4E" w:rsidRPr="00DD5B4E" w:rsidRDefault="00DD5B4E" w:rsidP="00661787">
            <w:pPr>
              <w:pStyle w:val="a5"/>
              <w:spacing w:before="105" w:beforeAutospacing="0" w:after="105" w:afterAutospacing="0"/>
              <w:jc w:val="center"/>
              <w:rPr>
                <w:sz w:val="16"/>
                <w:szCs w:val="16"/>
              </w:rPr>
            </w:pPr>
            <w:r w:rsidRPr="00DD5B4E">
              <w:rPr>
                <w:sz w:val="16"/>
                <w:szCs w:val="16"/>
              </w:rPr>
              <w:t>5</w:t>
            </w:r>
          </w:p>
        </w:tc>
        <w:tc>
          <w:tcPr>
            <w:tcW w:w="1368" w:type="dxa"/>
          </w:tcPr>
          <w:p w:rsidR="00DD5B4E" w:rsidRPr="00DD5B4E" w:rsidRDefault="00DD5B4E" w:rsidP="00661787">
            <w:pPr>
              <w:pStyle w:val="a5"/>
              <w:spacing w:before="105" w:beforeAutospacing="0" w:after="105" w:afterAutospacing="0"/>
              <w:jc w:val="center"/>
              <w:rPr>
                <w:sz w:val="16"/>
                <w:szCs w:val="16"/>
              </w:rPr>
            </w:pPr>
            <w:r w:rsidRPr="00DD5B4E">
              <w:rPr>
                <w:sz w:val="16"/>
                <w:szCs w:val="16"/>
              </w:rPr>
              <w:t>6</w:t>
            </w:r>
          </w:p>
        </w:tc>
        <w:tc>
          <w:tcPr>
            <w:tcW w:w="1368" w:type="dxa"/>
          </w:tcPr>
          <w:p w:rsidR="00DD5B4E" w:rsidRPr="00DD5B4E" w:rsidRDefault="00DD5B4E" w:rsidP="00661787">
            <w:pPr>
              <w:pStyle w:val="a5"/>
              <w:spacing w:before="105" w:beforeAutospacing="0" w:after="105" w:afterAutospacing="0"/>
              <w:jc w:val="center"/>
              <w:rPr>
                <w:sz w:val="16"/>
                <w:szCs w:val="16"/>
              </w:rPr>
            </w:pPr>
            <w:r w:rsidRPr="00DD5B4E">
              <w:rPr>
                <w:sz w:val="16"/>
                <w:szCs w:val="16"/>
              </w:rPr>
              <w:t>7</w:t>
            </w:r>
          </w:p>
        </w:tc>
      </w:tr>
      <w:tr w:rsidR="00DD5B4E" w:rsidRPr="00DD5B4E" w:rsidTr="00661787">
        <w:tc>
          <w:tcPr>
            <w:tcW w:w="534" w:type="dxa"/>
          </w:tcPr>
          <w:p w:rsidR="00DD5B4E" w:rsidRPr="00DD5B4E" w:rsidRDefault="00DD5B4E" w:rsidP="00661787">
            <w:pPr>
              <w:pStyle w:val="a5"/>
              <w:spacing w:before="105" w:beforeAutospacing="0" w:after="105" w:afterAutospacing="0"/>
              <w:jc w:val="center"/>
              <w:rPr>
                <w:sz w:val="16"/>
                <w:szCs w:val="16"/>
              </w:rPr>
            </w:pPr>
            <w:r w:rsidRPr="00DD5B4E">
              <w:rPr>
                <w:sz w:val="16"/>
                <w:szCs w:val="16"/>
              </w:rPr>
              <w:t>1</w:t>
            </w:r>
          </w:p>
        </w:tc>
        <w:tc>
          <w:tcPr>
            <w:tcW w:w="2200" w:type="dxa"/>
          </w:tcPr>
          <w:p w:rsidR="00DD5B4E" w:rsidRPr="00DD5B4E" w:rsidRDefault="00DD5B4E" w:rsidP="00661787">
            <w:pPr>
              <w:pStyle w:val="a5"/>
              <w:spacing w:before="105" w:beforeAutospacing="0" w:after="105" w:afterAutospacing="0"/>
              <w:jc w:val="center"/>
              <w:rPr>
                <w:sz w:val="16"/>
                <w:szCs w:val="16"/>
              </w:rPr>
            </w:pPr>
            <w:r w:rsidRPr="00DD5B4E">
              <w:rPr>
                <w:sz w:val="16"/>
                <w:szCs w:val="16"/>
              </w:rPr>
              <w:t>85:03:050401</w:t>
            </w:r>
          </w:p>
        </w:tc>
        <w:tc>
          <w:tcPr>
            <w:tcW w:w="1367" w:type="dxa"/>
          </w:tcPr>
          <w:p w:rsidR="00DD5B4E" w:rsidRPr="00DD5B4E" w:rsidRDefault="00DD5B4E" w:rsidP="00661787">
            <w:pPr>
              <w:pStyle w:val="a5"/>
              <w:spacing w:before="105" w:beforeAutospacing="0" w:after="105" w:afterAutospacing="0"/>
              <w:jc w:val="center"/>
              <w:rPr>
                <w:sz w:val="16"/>
                <w:szCs w:val="16"/>
              </w:rPr>
            </w:pPr>
            <w:proofErr w:type="spellStart"/>
            <w:r w:rsidRPr="00DD5B4E">
              <w:rPr>
                <w:sz w:val="16"/>
                <w:szCs w:val="16"/>
              </w:rPr>
              <w:t>д</w:t>
            </w:r>
            <w:proofErr w:type="gramStart"/>
            <w:r w:rsidRPr="00DD5B4E">
              <w:rPr>
                <w:sz w:val="16"/>
                <w:szCs w:val="16"/>
              </w:rPr>
              <w:t>.Х</w:t>
            </w:r>
            <w:proofErr w:type="gramEnd"/>
            <w:r w:rsidRPr="00DD5B4E">
              <w:rPr>
                <w:sz w:val="16"/>
                <w:szCs w:val="16"/>
              </w:rPr>
              <w:t>аратирген</w:t>
            </w:r>
            <w:proofErr w:type="spellEnd"/>
          </w:p>
        </w:tc>
        <w:tc>
          <w:tcPr>
            <w:tcW w:w="1367" w:type="dxa"/>
          </w:tcPr>
          <w:p w:rsidR="00DD5B4E" w:rsidRPr="00DD5B4E" w:rsidRDefault="00DD5B4E" w:rsidP="00661787">
            <w:pPr>
              <w:pStyle w:val="a5"/>
              <w:spacing w:before="105" w:beforeAutospacing="0" w:after="105" w:afterAutospacing="0"/>
              <w:jc w:val="center"/>
              <w:rPr>
                <w:sz w:val="16"/>
                <w:szCs w:val="16"/>
              </w:rPr>
            </w:pPr>
            <w:r w:rsidRPr="00DD5B4E">
              <w:rPr>
                <w:sz w:val="16"/>
                <w:szCs w:val="16"/>
              </w:rPr>
              <w:t>20</w:t>
            </w:r>
          </w:p>
        </w:tc>
        <w:tc>
          <w:tcPr>
            <w:tcW w:w="1367" w:type="dxa"/>
          </w:tcPr>
          <w:p w:rsidR="00DD5B4E" w:rsidRPr="00DD5B4E" w:rsidRDefault="00DD5B4E" w:rsidP="00661787">
            <w:pPr>
              <w:pStyle w:val="a5"/>
              <w:spacing w:before="105" w:beforeAutospacing="0" w:after="105" w:afterAutospacing="0"/>
              <w:jc w:val="center"/>
              <w:rPr>
                <w:sz w:val="16"/>
                <w:szCs w:val="16"/>
              </w:rPr>
            </w:pPr>
            <w:r w:rsidRPr="00DD5B4E">
              <w:rPr>
                <w:sz w:val="16"/>
                <w:szCs w:val="16"/>
              </w:rPr>
              <w:t>Муниципальная собственность</w:t>
            </w:r>
          </w:p>
        </w:tc>
        <w:tc>
          <w:tcPr>
            <w:tcW w:w="1368" w:type="dxa"/>
          </w:tcPr>
          <w:p w:rsidR="00DD5B4E" w:rsidRPr="00DD5B4E" w:rsidRDefault="00DD5B4E" w:rsidP="00661787">
            <w:pPr>
              <w:pStyle w:val="a5"/>
              <w:spacing w:before="105" w:beforeAutospacing="0" w:after="105" w:afterAutospacing="0"/>
              <w:jc w:val="center"/>
              <w:rPr>
                <w:sz w:val="16"/>
                <w:szCs w:val="16"/>
              </w:rPr>
            </w:pPr>
            <w:r w:rsidRPr="00DD5B4E">
              <w:rPr>
                <w:sz w:val="16"/>
                <w:szCs w:val="16"/>
              </w:rPr>
              <w:t>Стоянка средств передвижения инвалидов</w:t>
            </w:r>
          </w:p>
        </w:tc>
        <w:tc>
          <w:tcPr>
            <w:tcW w:w="1368" w:type="dxa"/>
          </w:tcPr>
          <w:p w:rsidR="00DD5B4E" w:rsidRPr="00DD5B4E" w:rsidRDefault="00DD5B4E" w:rsidP="00661787">
            <w:pPr>
              <w:pStyle w:val="a5"/>
              <w:spacing w:before="105" w:beforeAutospacing="0" w:after="105" w:afterAutospacing="0"/>
              <w:jc w:val="center"/>
              <w:rPr>
                <w:sz w:val="16"/>
                <w:szCs w:val="16"/>
              </w:rPr>
            </w:pPr>
          </w:p>
        </w:tc>
      </w:tr>
    </w:tbl>
    <w:p w:rsidR="00DD5B4E" w:rsidRPr="00DD5B4E" w:rsidRDefault="00DD5B4E" w:rsidP="00DD5B4E">
      <w:pPr>
        <w:rPr>
          <w:rFonts w:ascii="Times New Roman" w:hAnsi="Times New Roman" w:cs="Times New Roman"/>
          <w:sz w:val="16"/>
          <w:szCs w:val="16"/>
        </w:rPr>
      </w:pPr>
    </w:p>
    <w:p w:rsidR="00DD5B4E" w:rsidRPr="00DD5B4E" w:rsidRDefault="00DD5B4E" w:rsidP="00DD5B4E">
      <w:pPr>
        <w:spacing w:after="0" w:line="240" w:lineRule="auto"/>
        <w:jc w:val="center"/>
        <w:rPr>
          <w:rFonts w:ascii="Times New Roman" w:hAnsi="Times New Roman" w:cs="Times New Roman"/>
          <w:b/>
          <w:sz w:val="16"/>
          <w:szCs w:val="16"/>
        </w:rPr>
      </w:pPr>
      <w:r w:rsidRPr="00DD5B4E">
        <w:rPr>
          <w:rFonts w:ascii="Times New Roman" w:hAnsi="Times New Roman" w:cs="Times New Roman"/>
          <w:b/>
          <w:sz w:val="16"/>
          <w:szCs w:val="16"/>
        </w:rPr>
        <w:t>17.05.2022 г. № 23</w:t>
      </w:r>
    </w:p>
    <w:p w:rsidR="00DD5B4E" w:rsidRPr="00DD5B4E" w:rsidRDefault="00DD5B4E" w:rsidP="00DD5B4E">
      <w:pPr>
        <w:spacing w:after="0" w:line="240" w:lineRule="auto"/>
        <w:jc w:val="center"/>
        <w:rPr>
          <w:rFonts w:ascii="Times New Roman" w:hAnsi="Times New Roman" w:cs="Times New Roman"/>
          <w:b/>
          <w:sz w:val="16"/>
          <w:szCs w:val="16"/>
        </w:rPr>
      </w:pPr>
      <w:r w:rsidRPr="00DD5B4E">
        <w:rPr>
          <w:rFonts w:ascii="Times New Roman" w:hAnsi="Times New Roman" w:cs="Times New Roman"/>
          <w:b/>
          <w:sz w:val="16"/>
          <w:szCs w:val="16"/>
        </w:rPr>
        <w:t>РОССИЙСКАЯ ФЕДЕРАЦИЯ</w:t>
      </w:r>
    </w:p>
    <w:p w:rsidR="00DD5B4E" w:rsidRPr="00DD5B4E" w:rsidRDefault="00DD5B4E" w:rsidP="00DD5B4E">
      <w:pPr>
        <w:spacing w:after="0" w:line="240" w:lineRule="auto"/>
        <w:jc w:val="center"/>
        <w:rPr>
          <w:rFonts w:ascii="Times New Roman" w:hAnsi="Times New Roman" w:cs="Times New Roman"/>
          <w:b/>
          <w:sz w:val="16"/>
          <w:szCs w:val="16"/>
        </w:rPr>
      </w:pPr>
      <w:r w:rsidRPr="00DD5B4E">
        <w:rPr>
          <w:rFonts w:ascii="Times New Roman" w:hAnsi="Times New Roman" w:cs="Times New Roman"/>
          <w:b/>
          <w:sz w:val="16"/>
          <w:szCs w:val="16"/>
        </w:rPr>
        <w:t xml:space="preserve">ИРКУТСКАЯ ОБЛАСТЬ </w:t>
      </w:r>
    </w:p>
    <w:p w:rsidR="00DD5B4E" w:rsidRPr="00DD5B4E" w:rsidRDefault="00DD5B4E" w:rsidP="00DD5B4E">
      <w:pPr>
        <w:spacing w:after="0" w:line="240" w:lineRule="auto"/>
        <w:jc w:val="center"/>
        <w:rPr>
          <w:rFonts w:ascii="Times New Roman" w:hAnsi="Times New Roman" w:cs="Times New Roman"/>
          <w:b/>
          <w:sz w:val="16"/>
          <w:szCs w:val="16"/>
        </w:rPr>
      </w:pPr>
      <w:r w:rsidRPr="00DD5B4E">
        <w:rPr>
          <w:rFonts w:ascii="Times New Roman" w:hAnsi="Times New Roman" w:cs="Times New Roman"/>
          <w:b/>
          <w:sz w:val="16"/>
          <w:szCs w:val="16"/>
        </w:rPr>
        <w:t>БОХАНСКИЙ МУНИЦИПАЛЬНЫЙ РАЙОН</w:t>
      </w:r>
      <w:r w:rsidRPr="00DD5B4E">
        <w:rPr>
          <w:rFonts w:ascii="Times New Roman" w:hAnsi="Times New Roman" w:cs="Times New Roman"/>
          <w:b/>
          <w:sz w:val="16"/>
          <w:szCs w:val="16"/>
        </w:rPr>
        <w:br/>
        <w:t>МУНИЦИПАЛЬНОЕ ОБРАЗОВАНИЕ «ХОХОРСК»</w:t>
      </w:r>
    </w:p>
    <w:p w:rsidR="00DD5B4E" w:rsidRPr="00DD5B4E" w:rsidRDefault="00DD5B4E" w:rsidP="00DD5B4E">
      <w:pPr>
        <w:spacing w:after="0" w:line="240" w:lineRule="auto"/>
        <w:jc w:val="center"/>
        <w:rPr>
          <w:rFonts w:ascii="Times New Roman" w:hAnsi="Times New Roman" w:cs="Times New Roman"/>
          <w:b/>
          <w:sz w:val="16"/>
          <w:szCs w:val="16"/>
        </w:rPr>
      </w:pPr>
      <w:r w:rsidRPr="00DD5B4E">
        <w:rPr>
          <w:rFonts w:ascii="Times New Roman" w:hAnsi="Times New Roman" w:cs="Times New Roman"/>
          <w:b/>
          <w:sz w:val="16"/>
          <w:szCs w:val="16"/>
        </w:rPr>
        <w:t>АДМИНИСТРАЦИЯ</w:t>
      </w:r>
    </w:p>
    <w:p w:rsidR="00DD5B4E" w:rsidRPr="00DD5B4E" w:rsidRDefault="00DD5B4E" w:rsidP="00DD5B4E">
      <w:pPr>
        <w:spacing w:after="0" w:line="240" w:lineRule="auto"/>
        <w:jc w:val="center"/>
        <w:rPr>
          <w:rFonts w:ascii="Times New Roman" w:hAnsi="Times New Roman" w:cs="Times New Roman"/>
          <w:b/>
          <w:sz w:val="16"/>
          <w:szCs w:val="16"/>
        </w:rPr>
      </w:pPr>
      <w:r w:rsidRPr="00DD5B4E">
        <w:rPr>
          <w:rFonts w:ascii="Times New Roman" w:hAnsi="Times New Roman" w:cs="Times New Roman"/>
          <w:b/>
          <w:sz w:val="16"/>
          <w:szCs w:val="16"/>
        </w:rPr>
        <w:t>ПОСТАНОВЛЕНИЕ</w:t>
      </w:r>
    </w:p>
    <w:p w:rsidR="00DD5B4E" w:rsidRPr="00DD5B4E" w:rsidRDefault="00DD5B4E" w:rsidP="00DD5B4E">
      <w:pPr>
        <w:rPr>
          <w:rFonts w:ascii="Times New Roman" w:hAnsi="Times New Roman" w:cs="Times New Roman"/>
          <w:sz w:val="16"/>
          <w:szCs w:val="16"/>
        </w:rPr>
      </w:pPr>
    </w:p>
    <w:p w:rsidR="00DD5B4E" w:rsidRPr="00DD5B4E" w:rsidRDefault="00DD5B4E" w:rsidP="00DD5B4E">
      <w:pPr>
        <w:pStyle w:val="ConsPlusTitle"/>
        <w:jc w:val="center"/>
        <w:rPr>
          <w:rFonts w:ascii="Times New Roman" w:hAnsi="Times New Roman" w:cs="Times New Roman"/>
          <w:sz w:val="16"/>
          <w:szCs w:val="16"/>
        </w:rPr>
      </w:pPr>
    </w:p>
    <w:p w:rsidR="00DD5B4E" w:rsidRPr="00DD5B4E" w:rsidRDefault="00DD5B4E" w:rsidP="00DD5B4E">
      <w:pPr>
        <w:pStyle w:val="ConsPlusTitle"/>
        <w:jc w:val="center"/>
        <w:rPr>
          <w:rFonts w:ascii="Times New Roman" w:hAnsi="Times New Roman" w:cs="Times New Roman"/>
          <w:sz w:val="16"/>
          <w:szCs w:val="16"/>
        </w:rPr>
      </w:pPr>
      <w:r w:rsidRPr="00DD5B4E">
        <w:rPr>
          <w:rFonts w:ascii="Times New Roman" w:hAnsi="Times New Roman" w:cs="Times New Roman"/>
          <w:sz w:val="16"/>
          <w:szCs w:val="16"/>
        </w:rPr>
        <w:t>О ВНЕСЕНИИ  ДОПОЛНЕНИЙ В ПОСТАНОВЛЕНИЕ №15 ОТ 15.03.2021Г. «ОБ УТВЕРЖДЕНИИ РЕЕСТРА КОНТЕЙНЕРНЫХ ПЛОЩАДОК НА ТЕРРИТОРИИ МО «ХОХОРСК»</w:t>
      </w:r>
    </w:p>
    <w:p w:rsidR="00DD5B4E" w:rsidRPr="00DD5B4E" w:rsidRDefault="00DD5B4E" w:rsidP="00DD5B4E">
      <w:pPr>
        <w:pStyle w:val="ConsPlusNormal"/>
        <w:jc w:val="both"/>
        <w:rPr>
          <w:rFonts w:ascii="Times New Roman" w:hAnsi="Times New Roman" w:cs="Times New Roman"/>
          <w:sz w:val="16"/>
          <w:szCs w:val="16"/>
        </w:rPr>
      </w:pPr>
    </w:p>
    <w:p w:rsidR="00DD5B4E" w:rsidRPr="00DD5B4E" w:rsidRDefault="00DD5B4E" w:rsidP="00DD5B4E">
      <w:pPr>
        <w:shd w:val="clear" w:color="auto" w:fill="FFFFFF"/>
        <w:spacing w:after="0" w:line="240" w:lineRule="auto"/>
        <w:ind w:firstLine="480"/>
        <w:jc w:val="both"/>
        <w:textAlignment w:val="baseline"/>
        <w:rPr>
          <w:rFonts w:ascii="Times New Roman" w:eastAsia="Times New Roman" w:hAnsi="Times New Roman" w:cs="Times New Roman"/>
          <w:sz w:val="16"/>
          <w:szCs w:val="16"/>
        </w:rPr>
      </w:pPr>
      <w:proofErr w:type="gramStart"/>
      <w:r w:rsidRPr="00DD5B4E">
        <w:rPr>
          <w:rFonts w:ascii="Times New Roman" w:eastAsia="Times New Roman" w:hAnsi="Times New Roman" w:cs="Times New Roman"/>
          <w:sz w:val="16"/>
          <w:szCs w:val="16"/>
        </w:rPr>
        <w:t>Руководствуясь </w:t>
      </w:r>
      <w:hyperlink r:id="rId6" w:anchor="7D20K3" w:history="1">
        <w:r w:rsidRPr="00DD5B4E">
          <w:rPr>
            <w:rFonts w:ascii="Times New Roman" w:eastAsia="Times New Roman" w:hAnsi="Times New Roman" w:cs="Times New Roman"/>
            <w:sz w:val="16"/>
            <w:szCs w:val="16"/>
            <w:u w:val="single"/>
          </w:rPr>
          <w:t>Федеральным законом от 06.10.2003 N 131-ФЗ "Об общих принципах организации местного самоуправления в Российской Федерации"</w:t>
        </w:r>
      </w:hyperlink>
      <w:r w:rsidRPr="00DD5B4E">
        <w:rPr>
          <w:rFonts w:ascii="Times New Roman" w:eastAsia="Times New Roman" w:hAnsi="Times New Roman" w:cs="Times New Roman"/>
          <w:sz w:val="16"/>
          <w:szCs w:val="16"/>
        </w:rPr>
        <w:t>, </w:t>
      </w:r>
      <w:hyperlink r:id="rId7" w:history="1">
        <w:r w:rsidRPr="00DD5B4E">
          <w:rPr>
            <w:rFonts w:ascii="Times New Roman" w:eastAsia="Times New Roman" w:hAnsi="Times New Roman" w:cs="Times New Roman"/>
            <w:sz w:val="16"/>
            <w:szCs w:val="16"/>
            <w:u w:val="single"/>
          </w:rPr>
          <w:t>Федеральным законом от 24.06.1998 N 89-ФЗ "Об отходах производства и потребления"</w:t>
        </w:r>
      </w:hyperlink>
      <w:r w:rsidRPr="00DD5B4E">
        <w:rPr>
          <w:rFonts w:ascii="Times New Roman" w:eastAsia="Times New Roman" w:hAnsi="Times New Roman" w:cs="Times New Roman"/>
          <w:sz w:val="16"/>
          <w:szCs w:val="16"/>
        </w:rPr>
        <w:t>, </w:t>
      </w:r>
      <w:hyperlink r:id="rId8" w:anchor="64U0IK" w:history="1">
        <w:r w:rsidRPr="00DD5B4E">
          <w:rPr>
            <w:rFonts w:ascii="Times New Roman" w:eastAsia="Times New Roman" w:hAnsi="Times New Roman" w:cs="Times New Roman"/>
            <w:sz w:val="16"/>
            <w:szCs w:val="16"/>
            <w:u w:val="single"/>
          </w:rPr>
          <w:t>Постановлением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hyperlink>
      <w:r w:rsidRPr="00DD5B4E">
        <w:rPr>
          <w:rFonts w:ascii="Times New Roman" w:eastAsia="Times New Roman" w:hAnsi="Times New Roman" w:cs="Times New Roman"/>
          <w:sz w:val="16"/>
          <w:szCs w:val="16"/>
        </w:rPr>
        <w:t>, ст. 6 Устава МО «</w:t>
      </w:r>
      <w:proofErr w:type="spellStart"/>
      <w:r w:rsidRPr="00DD5B4E">
        <w:rPr>
          <w:rFonts w:ascii="Times New Roman" w:eastAsia="Times New Roman" w:hAnsi="Times New Roman" w:cs="Times New Roman"/>
          <w:sz w:val="16"/>
          <w:szCs w:val="16"/>
        </w:rPr>
        <w:t>Хохорск</w:t>
      </w:r>
      <w:proofErr w:type="spellEnd"/>
      <w:r w:rsidRPr="00DD5B4E">
        <w:rPr>
          <w:rFonts w:ascii="Times New Roman" w:eastAsia="Times New Roman" w:hAnsi="Times New Roman" w:cs="Times New Roman"/>
          <w:sz w:val="16"/>
          <w:szCs w:val="16"/>
        </w:rPr>
        <w:t>", администрация муниципального образования «</w:t>
      </w:r>
      <w:proofErr w:type="spellStart"/>
      <w:r w:rsidRPr="00DD5B4E">
        <w:rPr>
          <w:rFonts w:ascii="Times New Roman" w:eastAsia="Times New Roman" w:hAnsi="Times New Roman" w:cs="Times New Roman"/>
          <w:sz w:val="16"/>
          <w:szCs w:val="16"/>
        </w:rPr>
        <w:t>Хохорск</w:t>
      </w:r>
      <w:proofErr w:type="spellEnd"/>
      <w:r w:rsidRPr="00DD5B4E">
        <w:rPr>
          <w:rFonts w:ascii="Times New Roman" w:eastAsia="Times New Roman" w:hAnsi="Times New Roman" w:cs="Times New Roman"/>
          <w:sz w:val="16"/>
          <w:szCs w:val="16"/>
        </w:rPr>
        <w:t>»</w:t>
      </w:r>
      <w:proofErr w:type="gramEnd"/>
    </w:p>
    <w:p w:rsidR="00DD5B4E" w:rsidRPr="00DD5B4E" w:rsidRDefault="00DD5B4E" w:rsidP="00DD5B4E">
      <w:pPr>
        <w:pStyle w:val="ConsPlusNormal"/>
        <w:ind w:firstLine="540"/>
        <w:jc w:val="center"/>
        <w:rPr>
          <w:rFonts w:ascii="Times New Roman" w:hAnsi="Times New Roman" w:cs="Times New Roman"/>
          <w:sz w:val="16"/>
          <w:szCs w:val="16"/>
        </w:rPr>
      </w:pPr>
    </w:p>
    <w:p w:rsidR="00DD5B4E" w:rsidRPr="00DD5B4E" w:rsidRDefault="00DD5B4E" w:rsidP="00DD5B4E">
      <w:pPr>
        <w:pStyle w:val="ConsPlusNormal"/>
        <w:ind w:firstLine="540"/>
        <w:jc w:val="center"/>
        <w:rPr>
          <w:rFonts w:ascii="Times New Roman" w:hAnsi="Times New Roman" w:cs="Times New Roman"/>
          <w:sz w:val="16"/>
          <w:szCs w:val="16"/>
        </w:rPr>
      </w:pPr>
    </w:p>
    <w:p w:rsidR="00DD5B4E" w:rsidRPr="00DD5B4E" w:rsidRDefault="00DD5B4E" w:rsidP="00DD5B4E">
      <w:pPr>
        <w:pStyle w:val="ConsPlusNormal"/>
        <w:ind w:firstLine="540"/>
        <w:jc w:val="center"/>
        <w:rPr>
          <w:rFonts w:ascii="Times New Roman" w:hAnsi="Times New Roman" w:cs="Times New Roman"/>
          <w:sz w:val="16"/>
          <w:szCs w:val="16"/>
        </w:rPr>
      </w:pPr>
      <w:r w:rsidRPr="00DD5B4E">
        <w:rPr>
          <w:rFonts w:ascii="Times New Roman" w:hAnsi="Times New Roman" w:cs="Times New Roman"/>
          <w:sz w:val="16"/>
          <w:szCs w:val="16"/>
        </w:rPr>
        <w:t>ПОСТАНОВЛЯЕТ:</w:t>
      </w:r>
    </w:p>
    <w:p w:rsidR="00DD5B4E" w:rsidRPr="00DD5B4E" w:rsidRDefault="00DD5B4E" w:rsidP="00DD5B4E">
      <w:pPr>
        <w:pStyle w:val="ConsPlusNormal"/>
        <w:ind w:firstLine="540"/>
        <w:jc w:val="center"/>
        <w:rPr>
          <w:rFonts w:ascii="Times New Roman" w:hAnsi="Times New Roman" w:cs="Times New Roman"/>
          <w:sz w:val="16"/>
          <w:szCs w:val="16"/>
        </w:rPr>
      </w:pPr>
    </w:p>
    <w:p w:rsidR="00DD5B4E" w:rsidRPr="00DD5B4E" w:rsidRDefault="00DD5B4E" w:rsidP="00DD5B4E">
      <w:pPr>
        <w:pStyle w:val="ConsPlusNormal"/>
        <w:jc w:val="both"/>
        <w:rPr>
          <w:rFonts w:ascii="Times New Roman" w:hAnsi="Times New Roman" w:cs="Times New Roman"/>
          <w:sz w:val="16"/>
          <w:szCs w:val="16"/>
        </w:rPr>
      </w:pPr>
    </w:p>
    <w:p w:rsidR="00DD5B4E" w:rsidRPr="00DD5B4E" w:rsidRDefault="00DD5B4E" w:rsidP="00DD5B4E">
      <w:pPr>
        <w:pStyle w:val="ConsPlusNormal"/>
        <w:jc w:val="both"/>
        <w:rPr>
          <w:rFonts w:ascii="Times New Roman" w:hAnsi="Times New Roman" w:cs="Times New Roman"/>
          <w:sz w:val="16"/>
          <w:szCs w:val="16"/>
        </w:rPr>
      </w:pPr>
      <w:r w:rsidRPr="00DD5B4E">
        <w:rPr>
          <w:rFonts w:ascii="Times New Roman" w:hAnsi="Times New Roman" w:cs="Times New Roman"/>
          <w:sz w:val="16"/>
          <w:szCs w:val="16"/>
        </w:rPr>
        <w:t>1.Внести дополнения в Постановление от 15.03.2021 г. №15 «Об утверждении реестра контейнерных площадок на территории МО «</w:t>
      </w:r>
      <w:proofErr w:type="spellStart"/>
      <w:r w:rsidRPr="00DD5B4E">
        <w:rPr>
          <w:rFonts w:ascii="Times New Roman" w:hAnsi="Times New Roman" w:cs="Times New Roman"/>
          <w:sz w:val="16"/>
          <w:szCs w:val="16"/>
        </w:rPr>
        <w:t>Хохорск</w:t>
      </w:r>
      <w:proofErr w:type="spellEnd"/>
      <w:r w:rsidRPr="00DD5B4E">
        <w:rPr>
          <w:rFonts w:ascii="Times New Roman" w:hAnsi="Times New Roman" w:cs="Times New Roman"/>
          <w:sz w:val="16"/>
          <w:szCs w:val="16"/>
        </w:rPr>
        <w:t>»» (приложение)</w:t>
      </w:r>
    </w:p>
    <w:p w:rsidR="00DD5B4E" w:rsidRPr="00DD5B4E" w:rsidRDefault="00DD5B4E" w:rsidP="00DD5B4E">
      <w:pPr>
        <w:pStyle w:val="ConsPlusNormal"/>
        <w:jc w:val="both"/>
        <w:rPr>
          <w:rFonts w:ascii="Times New Roman" w:hAnsi="Times New Roman" w:cs="Times New Roman"/>
          <w:sz w:val="16"/>
          <w:szCs w:val="16"/>
        </w:rPr>
      </w:pPr>
      <w:r w:rsidRPr="00DD5B4E">
        <w:rPr>
          <w:rFonts w:ascii="Times New Roman" w:hAnsi="Times New Roman" w:cs="Times New Roman"/>
          <w:sz w:val="16"/>
          <w:szCs w:val="16"/>
        </w:rPr>
        <w:t>2. Опубликовать в муниципальном Вестнике МО «</w:t>
      </w:r>
      <w:proofErr w:type="spellStart"/>
      <w:r w:rsidRPr="00DD5B4E">
        <w:rPr>
          <w:rFonts w:ascii="Times New Roman" w:hAnsi="Times New Roman" w:cs="Times New Roman"/>
          <w:sz w:val="16"/>
          <w:szCs w:val="16"/>
        </w:rPr>
        <w:t>Хохорск</w:t>
      </w:r>
      <w:proofErr w:type="spellEnd"/>
      <w:r w:rsidRPr="00DD5B4E">
        <w:rPr>
          <w:rFonts w:ascii="Times New Roman" w:hAnsi="Times New Roman" w:cs="Times New Roman"/>
          <w:sz w:val="16"/>
          <w:szCs w:val="16"/>
        </w:rPr>
        <w:t>».</w:t>
      </w:r>
    </w:p>
    <w:p w:rsidR="00DD5B4E" w:rsidRPr="00DD5B4E" w:rsidRDefault="00DD5B4E" w:rsidP="00DD5B4E">
      <w:pPr>
        <w:pStyle w:val="ConsPlusNormal"/>
        <w:jc w:val="both"/>
        <w:rPr>
          <w:rFonts w:ascii="Times New Roman" w:hAnsi="Times New Roman" w:cs="Times New Roman"/>
          <w:sz w:val="16"/>
          <w:szCs w:val="16"/>
        </w:rPr>
      </w:pPr>
    </w:p>
    <w:p w:rsidR="00DD5B4E" w:rsidRPr="00DD5B4E" w:rsidRDefault="00DD5B4E" w:rsidP="00DD5B4E">
      <w:pPr>
        <w:spacing w:after="0"/>
        <w:rPr>
          <w:rFonts w:ascii="Times New Roman" w:hAnsi="Times New Roman" w:cs="Times New Roman"/>
          <w:sz w:val="16"/>
          <w:szCs w:val="16"/>
        </w:rPr>
      </w:pPr>
      <w:bookmarkStart w:id="0" w:name="P23"/>
      <w:bookmarkEnd w:id="0"/>
    </w:p>
    <w:p w:rsidR="00DD5B4E" w:rsidRPr="00DD5B4E" w:rsidRDefault="00DD5B4E" w:rsidP="00DD5B4E">
      <w:pPr>
        <w:spacing w:after="0"/>
        <w:rPr>
          <w:rFonts w:ascii="Times New Roman" w:hAnsi="Times New Roman" w:cs="Times New Roman"/>
          <w:sz w:val="16"/>
          <w:szCs w:val="16"/>
        </w:rPr>
      </w:pPr>
    </w:p>
    <w:p w:rsidR="00DD5B4E" w:rsidRPr="00DD5B4E" w:rsidRDefault="00DD5B4E" w:rsidP="00DD5B4E">
      <w:pPr>
        <w:tabs>
          <w:tab w:val="left" w:pos="2977"/>
        </w:tabs>
        <w:spacing w:after="0"/>
        <w:jc w:val="both"/>
        <w:rPr>
          <w:rFonts w:ascii="Times New Roman" w:hAnsi="Times New Roman" w:cs="Times New Roman"/>
          <w:sz w:val="16"/>
          <w:szCs w:val="16"/>
        </w:rPr>
      </w:pPr>
      <w:r w:rsidRPr="00DD5B4E">
        <w:rPr>
          <w:rFonts w:ascii="Times New Roman" w:hAnsi="Times New Roman" w:cs="Times New Roman"/>
          <w:sz w:val="16"/>
          <w:szCs w:val="16"/>
        </w:rPr>
        <w:t xml:space="preserve">   Глава муниципального образования «</w:t>
      </w:r>
      <w:proofErr w:type="spellStart"/>
      <w:r w:rsidRPr="00DD5B4E">
        <w:rPr>
          <w:rFonts w:ascii="Times New Roman" w:hAnsi="Times New Roman" w:cs="Times New Roman"/>
          <w:sz w:val="16"/>
          <w:szCs w:val="16"/>
        </w:rPr>
        <w:t>Хохорск</w:t>
      </w:r>
      <w:proofErr w:type="spellEnd"/>
      <w:r w:rsidRPr="00DD5B4E">
        <w:rPr>
          <w:rFonts w:ascii="Times New Roman" w:hAnsi="Times New Roman" w:cs="Times New Roman"/>
          <w:sz w:val="16"/>
          <w:szCs w:val="16"/>
        </w:rPr>
        <w:t>»</w:t>
      </w:r>
    </w:p>
    <w:p w:rsidR="00DD5B4E" w:rsidRPr="00DD5B4E" w:rsidRDefault="00DD5B4E" w:rsidP="00DD5B4E">
      <w:pPr>
        <w:tabs>
          <w:tab w:val="left" w:pos="2977"/>
        </w:tabs>
        <w:spacing w:after="0"/>
        <w:jc w:val="both"/>
        <w:rPr>
          <w:rFonts w:ascii="Times New Roman" w:hAnsi="Times New Roman" w:cs="Times New Roman"/>
          <w:sz w:val="16"/>
          <w:szCs w:val="16"/>
        </w:rPr>
      </w:pPr>
      <w:r w:rsidRPr="00DD5B4E">
        <w:rPr>
          <w:rFonts w:ascii="Times New Roman" w:hAnsi="Times New Roman" w:cs="Times New Roman"/>
          <w:sz w:val="16"/>
          <w:szCs w:val="16"/>
        </w:rPr>
        <w:t xml:space="preserve">   </w:t>
      </w:r>
      <w:proofErr w:type="spellStart"/>
      <w:r w:rsidRPr="00DD5B4E">
        <w:rPr>
          <w:rFonts w:ascii="Times New Roman" w:hAnsi="Times New Roman" w:cs="Times New Roman"/>
          <w:sz w:val="16"/>
          <w:szCs w:val="16"/>
        </w:rPr>
        <w:t>В.А.Барлуков</w:t>
      </w:r>
      <w:proofErr w:type="spellEnd"/>
    </w:p>
    <w:p w:rsidR="00DD5B4E" w:rsidRPr="00DD5B4E" w:rsidRDefault="00DD5B4E" w:rsidP="00DD5B4E">
      <w:pPr>
        <w:spacing w:after="0"/>
        <w:rPr>
          <w:rFonts w:ascii="Times New Roman" w:hAnsi="Times New Roman" w:cs="Times New Roman"/>
          <w:sz w:val="16"/>
          <w:szCs w:val="16"/>
        </w:rPr>
      </w:pPr>
    </w:p>
    <w:p w:rsidR="00DD5B4E" w:rsidRPr="00DD5B4E" w:rsidRDefault="00DD5B4E" w:rsidP="00DD5B4E">
      <w:pPr>
        <w:shd w:val="clear" w:color="auto" w:fill="FFFFFF"/>
        <w:spacing w:after="0" w:line="240" w:lineRule="auto"/>
        <w:jc w:val="right"/>
        <w:textAlignment w:val="baseline"/>
        <w:outlineLvl w:val="1"/>
        <w:rPr>
          <w:rFonts w:ascii="Times New Roman" w:eastAsia="Times New Roman" w:hAnsi="Times New Roman" w:cs="Times New Roman"/>
          <w:bCs/>
          <w:color w:val="444444"/>
          <w:sz w:val="16"/>
          <w:szCs w:val="16"/>
        </w:rPr>
      </w:pPr>
    </w:p>
    <w:p w:rsidR="00DD5B4E" w:rsidRPr="00DD5B4E" w:rsidRDefault="00DD5B4E" w:rsidP="00DD5B4E">
      <w:pPr>
        <w:shd w:val="clear" w:color="auto" w:fill="FFFFFF"/>
        <w:spacing w:after="0" w:line="240" w:lineRule="auto"/>
        <w:jc w:val="right"/>
        <w:textAlignment w:val="baseline"/>
        <w:outlineLvl w:val="1"/>
        <w:rPr>
          <w:rFonts w:ascii="Times New Roman" w:eastAsia="Times New Roman" w:hAnsi="Times New Roman" w:cs="Times New Roman"/>
          <w:bCs/>
          <w:color w:val="444444"/>
          <w:sz w:val="16"/>
          <w:szCs w:val="16"/>
        </w:rPr>
      </w:pPr>
      <w:r w:rsidRPr="00DD5B4E">
        <w:rPr>
          <w:rFonts w:ascii="Times New Roman" w:eastAsia="Times New Roman" w:hAnsi="Times New Roman" w:cs="Times New Roman"/>
          <w:bCs/>
          <w:color w:val="444444"/>
          <w:sz w:val="16"/>
          <w:szCs w:val="16"/>
        </w:rPr>
        <w:t>Приложение  к Постановлению</w:t>
      </w:r>
    </w:p>
    <w:p w:rsidR="00DD5B4E" w:rsidRPr="00DD5B4E" w:rsidRDefault="00DD5B4E" w:rsidP="00DD5B4E">
      <w:pPr>
        <w:shd w:val="clear" w:color="auto" w:fill="FFFFFF"/>
        <w:spacing w:after="0" w:line="240" w:lineRule="auto"/>
        <w:jc w:val="right"/>
        <w:textAlignment w:val="baseline"/>
        <w:outlineLvl w:val="1"/>
        <w:rPr>
          <w:rFonts w:ascii="Times New Roman" w:eastAsia="Times New Roman" w:hAnsi="Times New Roman" w:cs="Times New Roman"/>
          <w:bCs/>
          <w:color w:val="444444"/>
          <w:sz w:val="16"/>
          <w:szCs w:val="16"/>
        </w:rPr>
      </w:pPr>
      <w:r w:rsidRPr="00DD5B4E">
        <w:rPr>
          <w:rFonts w:ascii="Times New Roman" w:eastAsia="Times New Roman" w:hAnsi="Times New Roman" w:cs="Times New Roman"/>
          <w:bCs/>
          <w:color w:val="444444"/>
          <w:sz w:val="16"/>
          <w:szCs w:val="16"/>
        </w:rPr>
        <w:t>администрации МО «</w:t>
      </w:r>
      <w:proofErr w:type="spellStart"/>
      <w:r w:rsidRPr="00DD5B4E">
        <w:rPr>
          <w:rFonts w:ascii="Times New Roman" w:eastAsia="Times New Roman" w:hAnsi="Times New Roman" w:cs="Times New Roman"/>
          <w:bCs/>
          <w:color w:val="444444"/>
          <w:sz w:val="16"/>
          <w:szCs w:val="16"/>
        </w:rPr>
        <w:t>Хохорск</w:t>
      </w:r>
      <w:proofErr w:type="spellEnd"/>
      <w:r w:rsidRPr="00DD5B4E">
        <w:rPr>
          <w:rFonts w:ascii="Times New Roman" w:eastAsia="Times New Roman" w:hAnsi="Times New Roman" w:cs="Times New Roman"/>
          <w:bCs/>
          <w:color w:val="444444"/>
          <w:sz w:val="16"/>
          <w:szCs w:val="16"/>
        </w:rPr>
        <w:t>"</w:t>
      </w:r>
    </w:p>
    <w:p w:rsidR="00DD5B4E" w:rsidRPr="00DD5B4E" w:rsidRDefault="00DD5B4E" w:rsidP="00DD5B4E">
      <w:pPr>
        <w:shd w:val="clear" w:color="auto" w:fill="FFFFFF"/>
        <w:spacing w:after="0" w:line="240" w:lineRule="auto"/>
        <w:jc w:val="right"/>
        <w:textAlignment w:val="baseline"/>
        <w:outlineLvl w:val="1"/>
        <w:rPr>
          <w:rFonts w:ascii="Times New Roman" w:eastAsia="Times New Roman" w:hAnsi="Times New Roman" w:cs="Times New Roman"/>
          <w:bCs/>
          <w:color w:val="444444"/>
          <w:sz w:val="16"/>
          <w:szCs w:val="16"/>
        </w:rPr>
      </w:pPr>
      <w:r w:rsidRPr="00DD5B4E">
        <w:rPr>
          <w:rFonts w:ascii="Times New Roman" w:eastAsia="Times New Roman" w:hAnsi="Times New Roman" w:cs="Times New Roman"/>
          <w:bCs/>
          <w:color w:val="444444"/>
          <w:sz w:val="16"/>
          <w:szCs w:val="16"/>
        </w:rPr>
        <w:lastRenderedPageBreak/>
        <w:t>от 17.05. 2022 г. N 23</w:t>
      </w:r>
    </w:p>
    <w:p w:rsidR="00DD5B4E" w:rsidRPr="00DD5B4E" w:rsidRDefault="00DD5B4E" w:rsidP="00DD5B4E">
      <w:pPr>
        <w:shd w:val="clear" w:color="auto" w:fill="FFFFFF"/>
        <w:spacing w:after="240" w:line="240" w:lineRule="auto"/>
        <w:jc w:val="center"/>
        <w:textAlignment w:val="baseline"/>
        <w:rPr>
          <w:rFonts w:ascii="Times New Roman" w:eastAsia="Times New Roman" w:hAnsi="Times New Roman" w:cs="Times New Roman"/>
          <w:b/>
          <w:bCs/>
          <w:sz w:val="16"/>
          <w:szCs w:val="16"/>
        </w:rPr>
      </w:pPr>
      <w:r w:rsidRPr="00DD5B4E">
        <w:rPr>
          <w:rFonts w:ascii="Times New Roman" w:eastAsia="Times New Roman" w:hAnsi="Times New Roman" w:cs="Times New Roman"/>
          <w:b/>
          <w:bCs/>
          <w:color w:val="444444"/>
          <w:sz w:val="16"/>
          <w:szCs w:val="16"/>
        </w:rPr>
        <w:br/>
      </w:r>
      <w:r w:rsidRPr="00DD5B4E">
        <w:rPr>
          <w:rFonts w:ascii="Times New Roman" w:eastAsia="Times New Roman" w:hAnsi="Times New Roman" w:cs="Times New Roman"/>
          <w:b/>
          <w:bCs/>
          <w:color w:val="444444"/>
          <w:sz w:val="16"/>
          <w:szCs w:val="16"/>
        </w:rPr>
        <w:br/>
      </w:r>
      <w:r w:rsidRPr="00DD5B4E">
        <w:rPr>
          <w:rFonts w:ascii="Times New Roman" w:eastAsia="Times New Roman" w:hAnsi="Times New Roman" w:cs="Times New Roman"/>
          <w:b/>
          <w:bCs/>
          <w:sz w:val="16"/>
          <w:szCs w:val="16"/>
        </w:rPr>
        <w:t>РЕЕСТР КОНТЕЙНЕРНЫХ ПЛОЩАДОК ДЛЯ СБОРА ТКО НА ТЕРРИТОРИИ МО  "ХОХОРСК"</w:t>
      </w:r>
    </w:p>
    <w:p w:rsidR="00DD5B4E" w:rsidRPr="00DD5B4E" w:rsidRDefault="00DD5B4E" w:rsidP="00DD5B4E">
      <w:pPr>
        <w:shd w:val="clear" w:color="auto" w:fill="FFFFFF"/>
        <w:spacing w:after="0" w:line="240" w:lineRule="auto"/>
        <w:jc w:val="center"/>
        <w:textAlignment w:val="baseline"/>
        <w:rPr>
          <w:rFonts w:ascii="Times New Roman" w:eastAsia="Times New Roman" w:hAnsi="Times New Roman" w:cs="Times New Roman"/>
          <w:sz w:val="16"/>
          <w:szCs w:val="16"/>
        </w:rPr>
      </w:pPr>
    </w:p>
    <w:tbl>
      <w:tblPr>
        <w:tblW w:w="0" w:type="auto"/>
        <w:tblCellMar>
          <w:left w:w="0" w:type="dxa"/>
          <w:right w:w="0" w:type="dxa"/>
        </w:tblCellMar>
        <w:tblLook w:val="04A0" w:firstRow="1" w:lastRow="0" w:firstColumn="1" w:lastColumn="0" w:noHBand="0" w:noVBand="1"/>
      </w:tblPr>
      <w:tblGrid>
        <w:gridCol w:w="372"/>
        <w:gridCol w:w="1031"/>
        <w:gridCol w:w="1010"/>
        <w:gridCol w:w="925"/>
        <w:gridCol w:w="985"/>
      </w:tblGrid>
      <w:tr w:rsidR="00DD5B4E" w:rsidRPr="00DD5B4E" w:rsidTr="00661787">
        <w:trPr>
          <w:trHeight w:val="15"/>
        </w:trPr>
        <w:tc>
          <w:tcPr>
            <w:tcW w:w="689" w:type="dxa"/>
            <w:tcBorders>
              <w:top w:val="nil"/>
              <w:left w:val="nil"/>
              <w:bottom w:val="nil"/>
              <w:right w:val="nil"/>
            </w:tcBorders>
            <w:shd w:val="clear" w:color="auto" w:fill="auto"/>
            <w:hideMark/>
          </w:tcPr>
          <w:p w:rsidR="00DD5B4E" w:rsidRPr="00DD5B4E" w:rsidRDefault="00DD5B4E" w:rsidP="00661787">
            <w:pPr>
              <w:spacing w:after="0" w:line="240" w:lineRule="auto"/>
              <w:rPr>
                <w:rFonts w:ascii="Times New Roman" w:eastAsia="Times New Roman" w:hAnsi="Times New Roman" w:cs="Times New Roman"/>
                <w:sz w:val="16"/>
                <w:szCs w:val="16"/>
              </w:rPr>
            </w:pPr>
          </w:p>
        </w:tc>
        <w:tc>
          <w:tcPr>
            <w:tcW w:w="2062" w:type="dxa"/>
            <w:tcBorders>
              <w:top w:val="nil"/>
              <w:left w:val="nil"/>
              <w:bottom w:val="nil"/>
              <w:right w:val="nil"/>
            </w:tcBorders>
            <w:shd w:val="clear" w:color="auto" w:fill="auto"/>
            <w:hideMark/>
          </w:tcPr>
          <w:p w:rsidR="00DD5B4E" w:rsidRPr="00DD5B4E" w:rsidRDefault="00DD5B4E" w:rsidP="00661787">
            <w:pPr>
              <w:spacing w:after="0" w:line="240" w:lineRule="auto"/>
              <w:rPr>
                <w:rFonts w:ascii="Times New Roman" w:eastAsia="Times New Roman" w:hAnsi="Times New Roman" w:cs="Times New Roman"/>
                <w:sz w:val="16"/>
                <w:szCs w:val="16"/>
              </w:rPr>
            </w:pPr>
          </w:p>
        </w:tc>
        <w:tc>
          <w:tcPr>
            <w:tcW w:w="2326" w:type="dxa"/>
            <w:tcBorders>
              <w:top w:val="nil"/>
              <w:left w:val="nil"/>
              <w:bottom w:val="nil"/>
              <w:right w:val="nil"/>
            </w:tcBorders>
            <w:shd w:val="clear" w:color="auto" w:fill="auto"/>
            <w:hideMark/>
          </w:tcPr>
          <w:p w:rsidR="00DD5B4E" w:rsidRPr="00DD5B4E" w:rsidRDefault="00DD5B4E" w:rsidP="00661787">
            <w:pPr>
              <w:spacing w:after="0" w:line="240" w:lineRule="auto"/>
              <w:rPr>
                <w:rFonts w:ascii="Times New Roman" w:eastAsia="Times New Roman" w:hAnsi="Times New Roman" w:cs="Times New Roman"/>
                <w:sz w:val="16"/>
                <w:szCs w:val="16"/>
              </w:rPr>
            </w:pPr>
          </w:p>
        </w:tc>
        <w:tc>
          <w:tcPr>
            <w:tcW w:w="2297" w:type="dxa"/>
            <w:tcBorders>
              <w:top w:val="nil"/>
              <w:left w:val="nil"/>
              <w:bottom w:val="nil"/>
              <w:right w:val="nil"/>
            </w:tcBorders>
            <w:shd w:val="clear" w:color="auto" w:fill="auto"/>
            <w:hideMark/>
          </w:tcPr>
          <w:p w:rsidR="00DD5B4E" w:rsidRPr="00DD5B4E" w:rsidRDefault="00DD5B4E" w:rsidP="00661787">
            <w:pPr>
              <w:spacing w:after="0" w:line="240" w:lineRule="auto"/>
              <w:rPr>
                <w:rFonts w:ascii="Times New Roman" w:eastAsia="Times New Roman" w:hAnsi="Times New Roman" w:cs="Times New Roman"/>
                <w:sz w:val="16"/>
                <w:szCs w:val="16"/>
              </w:rPr>
            </w:pPr>
          </w:p>
        </w:tc>
        <w:tc>
          <w:tcPr>
            <w:tcW w:w="1981" w:type="dxa"/>
            <w:tcBorders>
              <w:top w:val="nil"/>
              <w:left w:val="nil"/>
              <w:bottom w:val="nil"/>
              <w:right w:val="nil"/>
            </w:tcBorders>
            <w:shd w:val="clear" w:color="auto" w:fill="auto"/>
            <w:hideMark/>
          </w:tcPr>
          <w:p w:rsidR="00DD5B4E" w:rsidRPr="00DD5B4E" w:rsidRDefault="00DD5B4E" w:rsidP="00661787">
            <w:pPr>
              <w:spacing w:after="0" w:line="240" w:lineRule="auto"/>
              <w:rPr>
                <w:rFonts w:ascii="Times New Roman" w:eastAsia="Times New Roman" w:hAnsi="Times New Roman" w:cs="Times New Roman"/>
                <w:sz w:val="16"/>
                <w:szCs w:val="16"/>
              </w:rPr>
            </w:pPr>
          </w:p>
        </w:tc>
      </w:tr>
      <w:tr w:rsidR="00DD5B4E" w:rsidRPr="00DD5B4E" w:rsidTr="00661787">
        <w:tc>
          <w:tcPr>
            <w:tcW w:w="6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5B4E" w:rsidRPr="00DD5B4E" w:rsidRDefault="00DD5B4E" w:rsidP="00661787">
            <w:pPr>
              <w:spacing w:after="0" w:line="240" w:lineRule="auto"/>
              <w:jc w:val="center"/>
              <w:textAlignment w:val="baseline"/>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t>N</w:t>
            </w:r>
          </w:p>
        </w:tc>
        <w:tc>
          <w:tcPr>
            <w:tcW w:w="20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5B4E" w:rsidRPr="00DD5B4E" w:rsidRDefault="00DD5B4E" w:rsidP="00661787">
            <w:pPr>
              <w:spacing w:after="0" w:line="240" w:lineRule="auto"/>
              <w:jc w:val="center"/>
              <w:textAlignment w:val="baseline"/>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t>Данные о нахождении мест (площадок) накопления ТКО, GPS координаты</w:t>
            </w:r>
          </w:p>
        </w:tc>
        <w:tc>
          <w:tcPr>
            <w:tcW w:w="2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5B4E" w:rsidRPr="00DD5B4E" w:rsidRDefault="00DD5B4E" w:rsidP="00661787">
            <w:pPr>
              <w:spacing w:after="0" w:line="240" w:lineRule="auto"/>
              <w:jc w:val="center"/>
              <w:textAlignment w:val="baseline"/>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t>Данные о технических характеристиках мест (площадок) накопления ТКО</w:t>
            </w:r>
          </w:p>
        </w:tc>
        <w:tc>
          <w:tcPr>
            <w:tcW w:w="22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5B4E" w:rsidRPr="00DD5B4E" w:rsidRDefault="00DD5B4E" w:rsidP="00661787">
            <w:pPr>
              <w:spacing w:after="0" w:line="240" w:lineRule="auto"/>
              <w:jc w:val="center"/>
              <w:textAlignment w:val="baseline"/>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t>Данные о собственниках мест (площадок) накопления ТКО</w:t>
            </w:r>
          </w:p>
        </w:tc>
        <w:tc>
          <w:tcPr>
            <w:tcW w:w="19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5B4E" w:rsidRPr="00DD5B4E" w:rsidRDefault="00DD5B4E" w:rsidP="00661787">
            <w:pPr>
              <w:spacing w:after="0" w:line="240" w:lineRule="auto"/>
              <w:jc w:val="center"/>
              <w:textAlignment w:val="baseline"/>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t>Данные об источниках образования отходов, которые складируются в местах (на площадках) накопления ТКО</w:t>
            </w:r>
          </w:p>
        </w:tc>
      </w:tr>
      <w:tr w:rsidR="00DD5B4E" w:rsidRPr="00DD5B4E" w:rsidTr="00661787">
        <w:tc>
          <w:tcPr>
            <w:tcW w:w="935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5B4E" w:rsidRPr="00DD5B4E" w:rsidRDefault="00DD5B4E" w:rsidP="00661787">
            <w:pPr>
              <w:spacing w:after="0" w:line="240" w:lineRule="auto"/>
              <w:jc w:val="center"/>
              <w:textAlignment w:val="baseline"/>
              <w:rPr>
                <w:rFonts w:ascii="Times New Roman" w:eastAsia="Times New Roman" w:hAnsi="Times New Roman" w:cs="Times New Roman"/>
                <w:sz w:val="16"/>
                <w:szCs w:val="16"/>
              </w:rPr>
            </w:pPr>
          </w:p>
        </w:tc>
      </w:tr>
      <w:tr w:rsidR="00DD5B4E" w:rsidRPr="00DD5B4E" w:rsidTr="00661787">
        <w:tc>
          <w:tcPr>
            <w:tcW w:w="6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t>1.</w:t>
            </w:r>
          </w:p>
        </w:tc>
        <w:tc>
          <w:tcPr>
            <w:tcW w:w="20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t xml:space="preserve">Иркутская область, </w:t>
            </w:r>
            <w:proofErr w:type="spellStart"/>
            <w:r w:rsidRPr="00DD5B4E">
              <w:rPr>
                <w:rFonts w:ascii="Times New Roman" w:eastAsia="Times New Roman" w:hAnsi="Times New Roman" w:cs="Times New Roman"/>
                <w:sz w:val="16"/>
                <w:szCs w:val="16"/>
              </w:rPr>
              <w:t>Боханский</w:t>
            </w:r>
            <w:proofErr w:type="spellEnd"/>
            <w:r w:rsidRPr="00DD5B4E">
              <w:rPr>
                <w:rFonts w:ascii="Times New Roman" w:eastAsia="Times New Roman" w:hAnsi="Times New Roman" w:cs="Times New Roman"/>
                <w:sz w:val="16"/>
                <w:szCs w:val="16"/>
              </w:rPr>
              <w:t xml:space="preserve"> район, </w:t>
            </w:r>
            <w:proofErr w:type="spellStart"/>
            <w:r w:rsidRPr="00DD5B4E">
              <w:rPr>
                <w:rFonts w:ascii="Times New Roman" w:eastAsia="Times New Roman" w:hAnsi="Times New Roman" w:cs="Times New Roman"/>
                <w:sz w:val="16"/>
                <w:szCs w:val="16"/>
              </w:rPr>
              <w:t>с</w:t>
            </w:r>
            <w:proofErr w:type="gramStart"/>
            <w:r w:rsidRPr="00DD5B4E">
              <w:rPr>
                <w:rFonts w:ascii="Times New Roman" w:eastAsia="Times New Roman" w:hAnsi="Times New Roman" w:cs="Times New Roman"/>
                <w:sz w:val="16"/>
                <w:szCs w:val="16"/>
              </w:rPr>
              <w:t>.Х</w:t>
            </w:r>
            <w:proofErr w:type="gramEnd"/>
            <w:r w:rsidRPr="00DD5B4E">
              <w:rPr>
                <w:rFonts w:ascii="Times New Roman" w:eastAsia="Times New Roman" w:hAnsi="Times New Roman" w:cs="Times New Roman"/>
                <w:sz w:val="16"/>
                <w:szCs w:val="16"/>
              </w:rPr>
              <w:t>охорск</w:t>
            </w:r>
            <w:proofErr w:type="spellEnd"/>
            <w:r w:rsidRPr="00DD5B4E">
              <w:rPr>
                <w:rFonts w:ascii="Times New Roman" w:eastAsia="Times New Roman" w:hAnsi="Times New Roman" w:cs="Times New Roman"/>
                <w:sz w:val="16"/>
                <w:szCs w:val="16"/>
              </w:rPr>
              <w:t xml:space="preserve">, </w:t>
            </w:r>
            <w:proofErr w:type="spellStart"/>
            <w:r w:rsidRPr="00DD5B4E">
              <w:rPr>
                <w:rFonts w:ascii="Times New Roman" w:eastAsia="Times New Roman" w:hAnsi="Times New Roman" w:cs="Times New Roman"/>
                <w:sz w:val="16"/>
                <w:szCs w:val="16"/>
              </w:rPr>
              <w:t>ул.Ленина</w:t>
            </w:r>
            <w:proofErr w:type="spellEnd"/>
            <w:r w:rsidRPr="00DD5B4E">
              <w:rPr>
                <w:rFonts w:ascii="Times New Roman" w:eastAsia="Times New Roman" w:hAnsi="Times New Roman" w:cs="Times New Roman"/>
                <w:sz w:val="16"/>
                <w:szCs w:val="16"/>
              </w:rPr>
              <w:t>, уч.28В</w:t>
            </w:r>
          </w:p>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t>N53°09'42.3315"</w:t>
            </w:r>
          </w:p>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t>E103°55'05.5808"</w:t>
            </w:r>
            <w:r w:rsidRPr="00DD5B4E">
              <w:rPr>
                <w:rFonts w:ascii="Times New Roman" w:eastAsia="Times New Roman" w:hAnsi="Times New Roman" w:cs="Times New Roman"/>
                <w:sz w:val="16"/>
                <w:szCs w:val="16"/>
              </w:rPr>
              <w:br/>
            </w:r>
          </w:p>
        </w:tc>
        <w:tc>
          <w:tcPr>
            <w:tcW w:w="2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t>Покрытие - бетонная плита, площадь - 14 м</w:t>
            </w:r>
            <w:proofErr w:type="gramStart"/>
            <w:r w:rsidRPr="00DD5B4E">
              <w:rPr>
                <w:rFonts w:ascii="Times New Roman" w:eastAsia="Times New Roman" w:hAnsi="Times New Roman" w:cs="Times New Roman"/>
                <w:sz w:val="16"/>
                <w:szCs w:val="16"/>
              </w:rPr>
              <w:t>2</w:t>
            </w:r>
            <w:proofErr w:type="gramEnd"/>
            <w:r w:rsidRPr="00DD5B4E">
              <w:rPr>
                <w:rFonts w:ascii="Times New Roman" w:eastAsia="Times New Roman" w:hAnsi="Times New Roman" w:cs="Times New Roman"/>
                <w:sz w:val="16"/>
                <w:szCs w:val="16"/>
              </w:rPr>
              <w:t>, количество контейнеров - 3, объемом 0,75 м3 каждый, ограждение – трехстороннее, распашные ворота</w:t>
            </w:r>
          </w:p>
        </w:tc>
        <w:tc>
          <w:tcPr>
            <w:tcW w:w="22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t>МО «</w:t>
            </w:r>
            <w:proofErr w:type="spellStart"/>
            <w:r w:rsidRPr="00DD5B4E">
              <w:rPr>
                <w:rFonts w:ascii="Times New Roman" w:eastAsia="Times New Roman" w:hAnsi="Times New Roman" w:cs="Times New Roman"/>
                <w:sz w:val="16"/>
                <w:szCs w:val="16"/>
              </w:rPr>
              <w:t>Хохорск</w:t>
            </w:r>
            <w:proofErr w:type="spellEnd"/>
            <w:r w:rsidRPr="00DD5B4E">
              <w:rPr>
                <w:rFonts w:ascii="Times New Roman" w:eastAsia="Times New Roman" w:hAnsi="Times New Roman" w:cs="Times New Roman"/>
                <w:sz w:val="16"/>
                <w:szCs w:val="16"/>
              </w:rPr>
              <w:t>»</w:t>
            </w:r>
          </w:p>
        </w:tc>
        <w:tc>
          <w:tcPr>
            <w:tcW w:w="19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proofErr w:type="spellStart"/>
            <w:r w:rsidRPr="00DD5B4E">
              <w:rPr>
                <w:rFonts w:ascii="Times New Roman" w:eastAsia="Times New Roman" w:hAnsi="Times New Roman" w:cs="Times New Roman"/>
                <w:sz w:val="16"/>
                <w:szCs w:val="16"/>
              </w:rPr>
              <w:t>с</w:t>
            </w:r>
            <w:proofErr w:type="gramStart"/>
            <w:r w:rsidRPr="00DD5B4E">
              <w:rPr>
                <w:rFonts w:ascii="Times New Roman" w:eastAsia="Times New Roman" w:hAnsi="Times New Roman" w:cs="Times New Roman"/>
                <w:sz w:val="16"/>
                <w:szCs w:val="16"/>
              </w:rPr>
              <w:t>.Х</w:t>
            </w:r>
            <w:proofErr w:type="gramEnd"/>
            <w:r w:rsidRPr="00DD5B4E">
              <w:rPr>
                <w:rFonts w:ascii="Times New Roman" w:eastAsia="Times New Roman" w:hAnsi="Times New Roman" w:cs="Times New Roman"/>
                <w:sz w:val="16"/>
                <w:szCs w:val="16"/>
              </w:rPr>
              <w:t>охорск</w:t>
            </w:r>
            <w:proofErr w:type="spellEnd"/>
            <w:r w:rsidRPr="00DD5B4E">
              <w:rPr>
                <w:rFonts w:ascii="Times New Roman" w:eastAsia="Times New Roman" w:hAnsi="Times New Roman" w:cs="Times New Roman"/>
                <w:sz w:val="16"/>
                <w:szCs w:val="16"/>
              </w:rPr>
              <w:t xml:space="preserve">, </w:t>
            </w:r>
            <w:proofErr w:type="spellStart"/>
            <w:r w:rsidRPr="00DD5B4E">
              <w:rPr>
                <w:rFonts w:ascii="Times New Roman" w:eastAsia="Times New Roman" w:hAnsi="Times New Roman" w:cs="Times New Roman"/>
                <w:sz w:val="16"/>
                <w:szCs w:val="16"/>
              </w:rPr>
              <w:t>ул.Ленина</w:t>
            </w:r>
            <w:proofErr w:type="spellEnd"/>
            <w:r w:rsidRPr="00DD5B4E">
              <w:rPr>
                <w:rFonts w:ascii="Times New Roman" w:eastAsia="Times New Roman" w:hAnsi="Times New Roman" w:cs="Times New Roman"/>
                <w:sz w:val="16"/>
                <w:szCs w:val="16"/>
              </w:rPr>
              <w:t xml:space="preserve">, </w:t>
            </w:r>
            <w:proofErr w:type="spellStart"/>
            <w:r w:rsidRPr="00DD5B4E">
              <w:rPr>
                <w:rFonts w:ascii="Times New Roman" w:eastAsia="Times New Roman" w:hAnsi="Times New Roman" w:cs="Times New Roman"/>
                <w:sz w:val="16"/>
                <w:szCs w:val="16"/>
              </w:rPr>
              <w:t>ул.Гагарина</w:t>
            </w:r>
            <w:proofErr w:type="spellEnd"/>
          </w:p>
        </w:tc>
      </w:tr>
      <w:tr w:rsidR="00DD5B4E" w:rsidRPr="00DD5B4E" w:rsidTr="00661787">
        <w:tc>
          <w:tcPr>
            <w:tcW w:w="6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t>2.</w:t>
            </w:r>
          </w:p>
        </w:tc>
        <w:tc>
          <w:tcPr>
            <w:tcW w:w="20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t xml:space="preserve">Иркутская область, </w:t>
            </w:r>
            <w:proofErr w:type="spellStart"/>
            <w:r w:rsidRPr="00DD5B4E">
              <w:rPr>
                <w:rFonts w:ascii="Times New Roman" w:eastAsia="Times New Roman" w:hAnsi="Times New Roman" w:cs="Times New Roman"/>
                <w:sz w:val="16"/>
                <w:szCs w:val="16"/>
              </w:rPr>
              <w:t>Боханский</w:t>
            </w:r>
            <w:proofErr w:type="spellEnd"/>
            <w:r w:rsidRPr="00DD5B4E">
              <w:rPr>
                <w:rFonts w:ascii="Times New Roman" w:eastAsia="Times New Roman" w:hAnsi="Times New Roman" w:cs="Times New Roman"/>
                <w:sz w:val="16"/>
                <w:szCs w:val="16"/>
              </w:rPr>
              <w:t xml:space="preserve"> район, </w:t>
            </w:r>
            <w:proofErr w:type="spellStart"/>
            <w:r w:rsidRPr="00DD5B4E">
              <w:rPr>
                <w:rFonts w:ascii="Times New Roman" w:eastAsia="Times New Roman" w:hAnsi="Times New Roman" w:cs="Times New Roman"/>
                <w:sz w:val="16"/>
                <w:szCs w:val="16"/>
              </w:rPr>
              <w:t>с</w:t>
            </w:r>
            <w:proofErr w:type="gramStart"/>
            <w:r w:rsidRPr="00DD5B4E">
              <w:rPr>
                <w:rFonts w:ascii="Times New Roman" w:eastAsia="Times New Roman" w:hAnsi="Times New Roman" w:cs="Times New Roman"/>
                <w:sz w:val="16"/>
                <w:szCs w:val="16"/>
              </w:rPr>
              <w:t>.Х</w:t>
            </w:r>
            <w:proofErr w:type="gramEnd"/>
            <w:r w:rsidRPr="00DD5B4E">
              <w:rPr>
                <w:rFonts w:ascii="Times New Roman" w:eastAsia="Times New Roman" w:hAnsi="Times New Roman" w:cs="Times New Roman"/>
                <w:sz w:val="16"/>
                <w:szCs w:val="16"/>
              </w:rPr>
              <w:t>охорск</w:t>
            </w:r>
            <w:proofErr w:type="spellEnd"/>
            <w:r w:rsidRPr="00DD5B4E">
              <w:rPr>
                <w:rFonts w:ascii="Times New Roman" w:eastAsia="Times New Roman" w:hAnsi="Times New Roman" w:cs="Times New Roman"/>
                <w:sz w:val="16"/>
                <w:szCs w:val="16"/>
              </w:rPr>
              <w:t xml:space="preserve">, </w:t>
            </w:r>
            <w:proofErr w:type="spellStart"/>
            <w:r w:rsidRPr="00DD5B4E">
              <w:rPr>
                <w:rFonts w:ascii="Times New Roman" w:eastAsia="Times New Roman" w:hAnsi="Times New Roman" w:cs="Times New Roman"/>
                <w:sz w:val="16"/>
                <w:szCs w:val="16"/>
              </w:rPr>
              <w:t>ул.Ленина</w:t>
            </w:r>
            <w:proofErr w:type="spellEnd"/>
            <w:r w:rsidRPr="00DD5B4E">
              <w:rPr>
                <w:rFonts w:ascii="Times New Roman" w:eastAsia="Times New Roman" w:hAnsi="Times New Roman" w:cs="Times New Roman"/>
                <w:sz w:val="16"/>
                <w:szCs w:val="16"/>
              </w:rPr>
              <w:t>, уч.40А</w:t>
            </w:r>
          </w:p>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t>N53°09'41.5384"</w:t>
            </w:r>
          </w:p>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t>E103°55'48.9797"</w:t>
            </w:r>
          </w:p>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br/>
            </w:r>
          </w:p>
        </w:tc>
        <w:tc>
          <w:tcPr>
            <w:tcW w:w="2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t>Покрытие - бетонная плита, площадь - 14 м</w:t>
            </w:r>
            <w:proofErr w:type="gramStart"/>
            <w:r w:rsidRPr="00DD5B4E">
              <w:rPr>
                <w:rFonts w:ascii="Times New Roman" w:eastAsia="Times New Roman" w:hAnsi="Times New Roman" w:cs="Times New Roman"/>
                <w:sz w:val="16"/>
                <w:szCs w:val="16"/>
              </w:rPr>
              <w:t>2</w:t>
            </w:r>
            <w:proofErr w:type="gramEnd"/>
            <w:r w:rsidRPr="00DD5B4E">
              <w:rPr>
                <w:rFonts w:ascii="Times New Roman" w:eastAsia="Times New Roman" w:hAnsi="Times New Roman" w:cs="Times New Roman"/>
                <w:sz w:val="16"/>
                <w:szCs w:val="16"/>
              </w:rPr>
              <w:t>, количество контейнеров - 3, объемом 0,75 м3 каждый, ограждение – трехстороннее, распашные ворота</w:t>
            </w:r>
          </w:p>
        </w:tc>
        <w:tc>
          <w:tcPr>
            <w:tcW w:w="22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t>МО «</w:t>
            </w:r>
            <w:proofErr w:type="spellStart"/>
            <w:r w:rsidRPr="00DD5B4E">
              <w:rPr>
                <w:rFonts w:ascii="Times New Roman" w:eastAsia="Times New Roman" w:hAnsi="Times New Roman" w:cs="Times New Roman"/>
                <w:sz w:val="16"/>
                <w:szCs w:val="16"/>
              </w:rPr>
              <w:t>Хохорск</w:t>
            </w:r>
            <w:proofErr w:type="spellEnd"/>
            <w:r w:rsidRPr="00DD5B4E">
              <w:rPr>
                <w:rFonts w:ascii="Times New Roman" w:eastAsia="Times New Roman" w:hAnsi="Times New Roman" w:cs="Times New Roman"/>
                <w:sz w:val="16"/>
                <w:szCs w:val="16"/>
              </w:rPr>
              <w:t>»</w:t>
            </w:r>
          </w:p>
        </w:tc>
        <w:tc>
          <w:tcPr>
            <w:tcW w:w="19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proofErr w:type="spellStart"/>
            <w:r w:rsidRPr="00DD5B4E">
              <w:rPr>
                <w:rFonts w:ascii="Times New Roman" w:eastAsia="Times New Roman" w:hAnsi="Times New Roman" w:cs="Times New Roman"/>
                <w:sz w:val="16"/>
                <w:szCs w:val="16"/>
              </w:rPr>
              <w:t>с</w:t>
            </w:r>
            <w:proofErr w:type="gramStart"/>
            <w:r w:rsidRPr="00DD5B4E">
              <w:rPr>
                <w:rFonts w:ascii="Times New Roman" w:eastAsia="Times New Roman" w:hAnsi="Times New Roman" w:cs="Times New Roman"/>
                <w:sz w:val="16"/>
                <w:szCs w:val="16"/>
              </w:rPr>
              <w:t>.Х</w:t>
            </w:r>
            <w:proofErr w:type="gramEnd"/>
            <w:r w:rsidRPr="00DD5B4E">
              <w:rPr>
                <w:rFonts w:ascii="Times New Roman" w:eastAsia="Times New Roman" w:hAnsi="Times New Roman" w:cs="Times New Roman"/>
                <w:sz w:val="16"/>
                <w:szCs w:val="16"/>
              </w:rPr>
              <w:t>охорск</w:t>
            </w:r>
            <w:proofErr w:type="spellEnd"/>
            <w:r w:rsidRPr="00DD5B4E">
              <w:rPr>
                <w:rFonts w:ascii="Times New Roman" w:eastAsia="Times New Roman" w:hAnsi="Times New Roman" w:cs="Times New Roman"/>
                <w:sz w:val="16"/>
                <w:szCs w:val="16"/>
              </w:rPr>
              <w:t xml:space="preserve">, </w:t>
            </w:r>
            <w:proofErr w:type="spellStart"/>
            <w:r w:rsidRPr="00DD5B4E">
              <w:rPr>
                <w:rFonts w:ascii="Times New Roman" w:eastAsia="Times New Roman" w:hAnsi="Times New Roman" w:cs="Times New Roman"/>
                <w:sz w:val="16"/>
                <w:szCs w:val="16"/>
              </w:rPr>
              <w:t>ул.Ленина</w:t>
            </w:r>
            <w:proofErr w:type="spellEnd"/>
            <w:r w:rsidRPr="00DD5B4E">
              <w:rPr>
                <w:rFonts w:ascii="Times New Roman" w:eastAsia="Times New Roman" w:hAnsi="Times New Roman" w:cs="Times New Roman"/>
                <w:sz w:val="16"/>
                <w:szCs w:val="16"/>
              </w:rPr>
              <w:t xml:space="preserve">, </w:t>
            </w:r>
            <w:proofErr w:type="spellStart"/>
            <w:r w:rsidRPr="00DD5B4E">
              <w:rPr>
                <w:rFonts w:ascii="Times New Roman" w:eastAsia="Times New Roman" w:hAnsi="Times New Roman" w:cs="Times New Roman"/>
                <w:sz w:val="16"/>
                <w:szCs w:val="16"/>
              </w:rPr>
              <w:t>ул.Гагарина</w:t>
            </w:r>
            <w:proofErr w:type="spellEnd"/>
          </w:p>
        </w:tc>
      </w:tr>
      <w:tr w:rsidR="00DD5B4E" w:rsidRPr="00DD5B4E" w:rsidTr="00661787">
        <w:tc>
          <w:tcPr>
            <w:tcW w:w="6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t>3.</w:t>
            </w:r>
          </w:p>
        </w:tc>
        <w:tc>
          <w:tcPr>
            <w:tcW w:w="20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t xml:space="preserve">Иркутская область, </w:t>
            </w:r>
            <w:proofErr w:type="spellStart"/>
            <w:r w:rsidRPr="00DD5B4E">
              <w:rPr>
                <w:rFonts w:ascii="Times New Roman" w:eastAsia="Times New Roman" w:hAnsi="Times New Roman" w:cs="Times New Roman"/>
                <w:sz w:val="16"/>
                <w:szCs w:val="16"/>
              </w:rPr>
              <w:t>Боханский</w:t>
            </w:r>
            <w:proofErr w:type="spellEnd"/>
            <w:r w:rsidRPr="00DD5B4E">
              <w:rPr>
                <w:rFonts w:ascii="Times New Roman" w:eastAsia="Times New Roman" w:hAnsi="Times New Roman" w:cs="Times New Roman"/>
                <w:sz w:val="16"/>
                <w:szCs w:val="16"/>
              </w:rPr>
              <w:t xml:space="preserve"> район, </w:t>
            </w:r>
            <w:proofErr w:type="spellStart"/>
            <w:r w:rsidRPr="00DD5B4E">
              <w:rPr>
                <w:rFonts w:ascii="Times New Roman" w:eastAsia="Times New Roman" w:hAnsi="Times New Roman" w:cs="Times New Roman"/>
                <w:sz w:val="16"/>
                <w:szCs w:val="16"/>
              </w:rPr>
              <w:t>д</w:t>
            </w:r>
            <w:proofErr w:type="gramStart"/>
            <w:r w:rsidRPr="00DD5B4E">
              <w:rPr>
                <w:rFonts w:ascii="Times New Roman" w:eastAsia="Times New Roman" w:hAnsi="Times New Roman" w:cs="Times New Roman"/>
                <w:sz w:val="16"/>
                <w:szCs w:val="16"/>
              </w:rPr>
              <w:t>.Х</w:t>
            </w:r>
            <w:proofErr w:type="gramEnd"/>
            <w:r w:rsidRPr="00DD5B4E">
              <w:rPr>
                <w:rFonts w:ascii="Times New Roman" w:eastAsia="Times New Roman" w:hAnsi="Times New Roman" w:cs="Times New Roman"/>
                <w:sz w:val="16"/>
                <w:szCs w:val="16"/>
              </w:rPr>
              <w:t>аратирген</w:t>
            </w:r>
            <w:proofErr w:type="spellEnd"/>
            <w:r w:rsidRPr="00DD5B4E">
              <w:rPr>
                <w:rFonts w:ascii="Times New Roman" w:eastAsia="Times New Roman" w:hAnsi="Times New Roman" w:cs="Times New Roman"/>
                <w:sz w:val="16"/>
                <w:szCs w:val="16"/>
              </w:rPr>
              <w:t xml:space="preserve">, </w:t>
            </w:r>
            <w:proofErr w:type="spellStart"/>
            <w:r w:rsidRPr="00DD5B4E">
              <w:rPr>
                <w:rFonts w:ascii="Times New Roman" w:eastAsia="Times New Roman" w:hAnsi="Times New Roman" w:cs="Times New Roman"/>
                <w:sz w:val="16"/>
                <w:szCs w:val="16"/>
              </w:rPr>
              <w:t>ул.Ленина</w:t>
            </w:r>
            <w:proofErr w:type="spellEnd"/>
            <w:r w:rsidRPr="00DD5B4E">
              <w:rPr>
                <w:rFonts w:ascii="Times New Roman" w:eastAsia="Times New Roman" w:hAnsi="Times New Roman" w:cs="Times New Roman"/>
                <w:sz w:val="16"/>
                <w:szCs w:val="16"/>
              </w:rPr>
              <w:t>, уч.49В</w:t>
            </w:r>
          </w:p>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t>N53°09'13.4170"</w:t>
            </w:r>
          </w:p>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t>E103°52'27.8003"</w:t>
            </w:r>
          </w:p>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br/>
            </w:r>
          </w:p>
        </w:tc>
        <w:tc>
          <w:tcPr>
            <w:tcW w:w="2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t>Покрытие - бетонная плита, площадь - 14 м</w:t>
            </w:r>
            <w:proofErr w:type="gramStart"/>
            <w:r w:rsidRPr="00DD5B4E">
              <w:rPr>
                <w:rFonts w:ascii="Times New Roman" w:eastAsia="Times New Roman" w:hAnsi="Times New Roman" w:cs="Times New Roman"/>
                <w:sz w:val="16"/>
                <w:szCs w:val="16"/>
              </w:rPr>
              <w:t>2</w:t>
            </w:r>
            <w:proofErr w:type="gramEnd"/>
            <w:r w:rsidRPr="00DD5B4E">
              <w:rPr>
                <w:rFonts w:ascii="Times New Roman" w:eastAsia="Times New Roman" w:hAnsi="Times New Roman" w:cs="Times New Roman"/>
                <w:sz w:val="16"/>
                <w:szCs w:val="16"/>
              </w:rPr>
              <w:t>, количество контейнеров - 3, объемом 0,75 м3 каждый, ограждение – трехстороннее, распашные ворота</w:t>
            </w:r>
          </w:p>
        </w:tc>
        <w:tc>
          <w:tcPr>
            <w:tcW w:w="22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t>МО «</w:t>
            </w:r>
            <w:proofErr w:type="spellStart"/>
            <w:r w:rsidRPr="00DD5B4E">
              <w:rPr>
                <w:rFonts w:ascii="Times New Roman" w:eastAsia="Times New Roman" w:hAnsi="Times New Roman" w:cs="Times New Roman"/>
                <w:sz w:val="16"/>
                <w:szCs w:val="16"/>
              </w:rPr>
              <w:t>Хохорск</w:t>
            </w:r>
            <w:proofErr w:type="spellEnd"/>
            <w:r w:rsidRPr="00DD5B4E">
              <w:rPr>
                <w:rFonts w:ascii="Times New Roman" w:eastAsia="Times New Roman" w:hAnsi="Times New Roman" w:cs="Times New Roman"/>
                <w:sz w:val="16"/>
                <w:szCs w:val="16"/>
              </w:rPr>
              <w:t>»</w:t>
            </w:r>
          </w:p>
        </w:tc>
        <w:tc>
          <w:tcPr>
            <w:tcW w:w="19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proofErr w:type="spellStart"/>
            <w:r w:rsidRPr="00DD5B4E">
              <w:rPr>
                <w:rFonts w:ascii="Times New Roman" w:eastAsia="Times New Roman" w:hAnsi="Times New Roman" w:cs="Times New Roman"/>
                <w:sz w:val="16"/>
                <w:szCs w:val="16"/>
              </w:rPr>
              <w:t>д</w:t>
            </w:r>
            <w:proofErr w:type="gramStart"/>
            <w:r w:rsidRPr="00DD5B4E">
              <w:rPr>
                <w:rFonts w:ascii="Times New Roman" w:eastAsia="Times New Roman" w:hAnsi="Times New Roman" w:cs="Times New Roman"/>
                <w:sz w:val="16"/>
                <w:szCs w:val="16"/>
              </w:rPr>
              <w:t>.Х</w:t>
            </w:r>
            <w:proofErr w:type="gramEnd"/>
            <w:r w:rsidRPr="00DD5B4E">
              <w:rPr>
                <w:rFonts w:ascii="Times New Roman" w:eastAsia="Times New Roman" w:hAnsi="Times New Roman" w:cs="Times New Roman"/>
                <w:sz w:val="16"/>
                <w:szCs w:val="16"/>
              </w:rPr>
              <w:t>аратирген</w:t>
            </w:r>
            <w:proofErr w:type="spellEnd"/>
            <w:r w:rsidRPr="00DD5B4E">
              <w:rPr>
                <w:rFonts w:ascii="Times New Roman" w:eastAsia="Times New Roman" w:hAnsi="Times New Roman" w:cs="Times New Roman"/>
                <w:sz w:val="16"/>
                <w:szCs w:val="16"/>
              </w:rPr>
              <w:t xml:space="preserve">, </w:t>
            </w:r>
            <w:proofErr w:type="spellStart"/>
            <w:r w:rsidRPr="00DD5B4E">
              <w:rPr>
                <w:rFonts w:ascii="Times New Roman" w:eastAsia="Times New Roman" w:hAnsi="Times New Roman" w:cs="Times New Roman"/>
                <w:sz w:val="16"/>
                <w:szCs w:val="16"/>
              </w:rPr>
              <w:t>ул.Ленина</w:t>
            </w:r>
            <w:proofErr w:type="spellEnd"/>
            <w:r w:rsidRPr="00DD5B4E">
              <w:rPr>
                <w:rFonts w:ascii="Times New Roman" w:eastAsia="Times New Roman" w:hAnsi="Times New Roman" w:cs="Times New Roman"/>
                <w:sz w:val="16"/>
                <w:szCs w:val="16"/>
              </w:rPr>
              <w:t xml:space="preserve">, </w:t>
            </w:r>
            <w:proofErr w:type="spellStart"/>
            <w:r w:rsidRPr="00DD5B4E">
              <w:rPr>
                <w:rFonts w:ascii="Times New Roman" w:eastAsia="Times New Roman" w:hAnsi="Times New Roman" w:cs="Times New Roman"/>
                <w:sz w:val="16"/>
                <w:szCs w:val="16"/>
              </w:rPr>
              <w:t>ул.Школьная</w:t>
            </w:r>
            <w:proofErr w:type="spellEnd"/>
          </w:p>
        </w:tc>
      </w:tr>
      <w:tr w:rsidR="00DD5B4E" w:rsidRPr="00DD5B4E" w:rsidTr="00661787">
        <w:tc>
          <w:tcPr>
            <w:tcW w:w="6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t>4</w:t>
            </w:r>
            <w:r w:rsidRPr="00DD5B4E">
              <w:rPr>
                <w:rFonts w:ascii="Times New Roman" w:eastAsia="Times New Roman" w:hAnsi="Times New Roman" w:cs="Times New Roman"/>
                <w:sz w:val="16"/>
                <w:szCs w:val="16"/>
              </w:rPr>
              <w:lastRenderedPageBreak/>
              <w:t>.</w:t>
            </w:r>
          </w:p>
        </w:tc>
        <w:tc>
          <w:tcPr>
            <w:tcW w:w="20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br/>
              <w:t xml:space="preserve">Иркутская область, </w:t>
            </w:r>
            <w:proofErr w:type="spellStart"/>
            <w:r w:rsidRPr="00DD5B4E">
              <w:rPr>
                <w:rFonts w:ascii="Times New Roman" w:eastAsia="Times New Roman" w:hAnsi="Times New Roman" w:cs="Times New Roman"/>
                <w:sz w:val="16"/>
                <w:szCs w:val="16"/>
              </w:rPr>
              <w:t>Боханский</w:t>
            </w:r>
            <w:proofErr w:type="spellEnd"/>
            <w:r w:rsidRPr="00DD5B4E">
              <w:rPr>
                <w:rFonts w:ascii="Times New Roman" w:eastAsia="Times New Roman" w:hAnsi="Times New Roman" w:cs="Times New Roman"/>
                <w:sz w:val="16"/>
                <w:szCs w:val="16"/>
              </w:rPr>
              <w:t xml:space="preserve"> район, </w:t>
            </w:r>
            <w:proofErr w:type="spellStart"/>
            <w:r w:rsidRPr="00DD5B4E">
              <w:rPr>
                <w:rFonts w:ascii="Times New Roman" w:eastAsia="Times New Roman" w:hAnsi="Times New Roman" w:cs="Times New Roman"/>
                <w:sz w:val="16"/>
                <w:szCs w:val="16"/>
              </w:rPr>
              <w:t>д</w:t>
            </w:r>
            <w:proofErr w:type="gramStart"/>
            <w:r w:rsidRPr="00DD5B4E">
              <w:rPr>
                <w:rFonts w:ascii="Times New Roman" w:eastAsia="Times New Roman" w:hAnsi="Times New Roman" w:cs="Times New Roman"/>
                <w:sz w:val="16"/>
                <w:szCs w:val="16"/>
              </w:rPr>
              <w:t>.Х</w:t>
            </w:r>
            <w:proofErr w:type="gramEnd"/>
            <w:r w:rsidRPr="00DD5B4E">
              <w:rPr>
                <w:rFonts w:ascii="Times New Roman" w:eastAsia="Times New Roman" w:hAnsi="Times New Roman" w:cs="Times New Roman"/>
                <w:sz w:val="16"/>
                <w:szCs w:val="16"/>
              </w:rPr>
              <w:t>аратирген</w:t>
            </w:r>
            <w:proofErr w:type="spellEnd"/>
            <w:r w:rsidRPr="00DD5B4E">
              <w:rPr>
                <w:rFonts w:ascii="Times New Roman" w:eastAsia="Times New Roman" w:hAnsi="Times New Roman" w:cs="Times New Roman"/>
                <w:sz w:val="16"/>
                <w:szCs w:val="16"/>
              </w:rPr>
              <w:t xml:space="preserve">, </w:t>
            </w:r>
            <w:proofErr w:type="spellStart"/>
            <w:r w:rsidRPr="00DD5B4E">
              <w:rPr>
                <w:rFonts w:ascii="Times New Roman" w:eastAsia="Times New Roman" w:hAnsi="Times New Roman" w:cs="Times New Roman"/>
                <w:sz w:val="16"/>
                <w:szCs w:val="16"/>
              </w:rPr>
              <w:t>ул.Ленина</w:t>
            </w:r>
            <w:proofErr w:type="spellEnd"/>
            <w:r w:rsidRPr="00DD5B4E">
              <w:rPr>
                <w:rFonts w:ascii="Times New Roman" w:eastAsia="Times New Roman" w:hAnsi="Times New Roman" w:cs="Times New Roman"/>
                <w:sz w:val="16"/>
                <w:szCs w:val="16"/>
              </w:rPr>
              <w:t>, уч.23Г</w:t>
            </w:r>
          </w:p>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t>N53°09'21.6795"</w:t>
            </w:r>
          </w:p>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t>E103°53'08.3133"</w:t>
            </w:r>
          </w:p>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p>
        </w:tc>
        <w:tc>
          <w:tcPr>
            <w:tcW w:w="2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t>Покрытие - бетонная плита, площадь - 14 м</w:t>
            </w:r>
            <w:proofErr w:type="gramStart"/>
            <w:r w:rsidRPr="00DD5B4E">
              <w:rPr>
                <w:rFonts w:ascii="Times New Roman" w:eastAsia="Times New Roman" w:hAnsi="Times New Roman" w:cs="Times New Roman"/>
                <w:sz w:val="16"/>
                <w:szCs w:val="16"/>
              </w:rPr>
              <w:t>2</w:t>
            </w:r>
            <w:proofErr w:type="gramEnd"/>
            <w:r w:rsidRPr="00DD5B4E">
              <w:rPr>
                <w:rFonts w:ascii="Times New Roman" w:eastAsia="Times New Roman" w:hAnsi="Times New Roman" w:cs="Times New Roman"/>
                <w:sz w:val="16"/>
                <w:szCs w:val="16"/>
              </w:rPr>
              <w:t>, количество контейнеров - 3, объемом 0,75 м3 каждый, ограждение – трехстороннее, распашные ворота</w:t>
            </w:r>
          </w:p>
        </w:tc>
        <w:tc>
          <w:tcPr>
            <w:tcW w:w="22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t>МО «</w:t>
            </w:r>
            <w:proofErr w:type="spellStart"/>
            <w:r w:rsidRPr="00DD5B4E">
              <w:rPr>
                <w:rFonts w:ascii="Times New Roman" w:eastAsia="Times New Roman" w:hAnsi="Times New Roman" w:cs="Times New Roman"/>
                <w:sz w:val="16"/>
                <w:szCs w:val="16"/>
              </w:rPr>
              <w:t>Хохорск</w:t>
            </w:r>
            <w:proofErr w:type="spellEnd"/>
            <w:r w:rsidRPr="00DD5B4E">
              <w:rPr>
                <w:rFonts w:ascii="Times New Roman" w:eastAsia="Times New Roman" w:hAnsi="Times New Roman" w:cs="Times New Roman"/>
                <w:sz w:val="16"/>
                <w:szCs w:val="16"/>
              </w:rPr>
              <w:t>»</w:t>
            </w:r>
          </w:p>
        </w:tc>
        <w:tc>
          <w:tcPr>
            <w:tcW w:w="19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proofErr w:type="spellStart"/>
            <w:r w:rsidRPr="00DD5B4E">
              <w:rPr>
                <w:rFonts w:ascii="Times New Roman" w:eastAsia="Times New Roman" w:hAnsi="Times New Roman" w:cs="Times New Roman"/>
                <w:sz w:val="16"/>
                <w:szCs w:val="16"/>
              </w:rPr>
              <w:t>Д.Харатирген</w:t>
            </w:r>
            <w:proofErr w:type="spellEnd"/>
            <w:r w:rsidRPr="00DD5B4E">
              <w:rPr>
                <w:rFonts w:ascii="Times New Roman" w:eastAsia="Times New Roman" w:hAnsi="Times New Roman" w:cs="Times New Roman"/>
                <w:sz w:val="16"/>
                <w:szCs w:val="16"/>
              </w:rPr>
              <w:t xml:space="preserve">, </w:t>
            </w:r>
            <w:proofErr w:type="spellStart"/>
            <w:r w:rsidRPr="00DD5B4E">
              <w:rPr>
                <w:rFonts w:ascii="Times New Roman" w:eastAsia="Times New Roman" w:hAnsi="Times New Roman" w:cs="Times New Roman"/>
                <w:sz w:val="16"/>
                <w:szCs w:val="16"/>
              </w:rPr>
              <w:t>ул</w:t>
            </w:r>
            <w:proofErr w:type="gramStart"/>
            <w:r w:rsidRPr="00DD5B4E">
              <w:rPr>
                <w:rFonts w:ascii="Times New Roman" w:eastAsia="Times New Roman" w:hAnsi="Times New Roman" w:cs="Times New Roman"/>
                <w:sz w:val="16"/>
                <w:szCs w:val="16"/>
              </w:rPr>
              <w:t>.Л</w:t>
            </w:r>
            <w:proofErr w:type="gramEnd"/>
            <w:r w:rsidRPr="00DD5B4E">
              <w:rPr>
                <w:rFonts w:ascii="Times New Roman" w:eastAsia="Times New Roman" w:hAnsi="Times New Roman" w:cs="Times New Roman"/>
                <w:sz w:val="16"/>
                <w:szCs w:val="16"/>
              </w:rPr>
              <w:t>енина</w:t>
            </w:r>
            <w:proofErr w:type="spellEnd"/>
            <w:r w:rsidRPr="00DD5B4E">
              <w:rPr>
                <w:rFonts w:ascii="Times New Roman" w:eastAsia="Times New Roman" w:hAnsi="Times New Roman" w:cs="Times New Roman"/>
                <w:sz w:val="16"/>
                <w:szCs w:val="16"/>
              </w:rPr>
              <w:t xml:space="preserve">, </w:t>
            </w:r>
            <w:proofErr w:type="spellStart"/>
            <w:r w:rsidRPr="00DD5B4E">
              <w:rPr>
                <w:rFonts w:ascii="Times New Roman" w:eastAsia="Times New Roman" w:hAnsi="Times New Roman" w:cs="Times New Roman"/>
                <w:sz w:val="16"/>
                <w:szCs w:val="16"/>
              </w:rPr>
              <w:t>ул.Барлукова</w:t>
            </w:r>
            <w:proofErr w:type="spellEnd"/>
          </w:p>
        </w:tc>
      </w:tr>
      <w:tr w:rsidR="00DD5B4E" w:rsidRPr="00DD5B4E" w:rsidTr="00661787">
        <w:tc>
          <w:tcPr>
            <w:tcW w:w="6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t>5</w:t>
            </w:r>
          </w:p>
        </w:tc>
        <w:tc>
          <w:tcPr>
            <w:tcW w:w="20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br/>
              <w:t xml:space="preserve">Иркутская область, </w:t>
            </w:r>
            <w:proofErr w:type="spellStart"/>
            <w:r w:rsidRPr="00DD5B4E">
              <w:rPr>
                <w:rFonts w:ascii="Times New Roman" w:eastAsia="Times New Roman" w:hAnsi="Times New Roman" w:cs="Times New Roman"/>
                <w:sz w:val="16"/>
                <w:szCs w:val="16"/>
              </w:rPr>
              <w:t>Боханский</w:t>
            </w:r>
            <w:proofErr w:type="spellEnd"/>
            <w:r w:rsidRPr="00DD5B4E">
              <w:rPr>
                <w:rFonts w:ascii="Times New Roman" w:eastAsia="Times New Roman" w:hAnsi="Times New Roman" w:cs="Times New Roman"/>
                <w:sz w:val="16"/>
                <w:szCs w:val="16"/>
              </w:rPr>
              <w:t xml:space="preserve"> район, </w:t>
            </w:r>
            <w:proofErr w:type="spellStart"/>
            <w:r w:rsidRPr="00DD5B4E">
              <w:rPr>
                <w:rFonts w:ascii="Times New Roman" w:eastAsia="Times New Roman" w:hAnsi="Times New Roman" w:cs="Times New Roman"/>
                <w:sz w:val="16"/>
                <w:szCs w:val="16"/>
              </w:rPr>
              <w:t>д</w:t>
            </w:r>
            <w:proofErr w:type="gramStart"/>
            <w:r w:rsidRPr="00DD5B4E">
              <w:rPr>
                <w:rFonts w:ascii="Times New Roman" w:eastAsia="Times New Roman" w:hAnsi="Times New Roman" w:cs="Times New Roman"/>
                <w:sz w:val="16"/>
                <w:szCs w:val="16"/>
              </w:rPr>
              <w:t>.И</w:t>
            </w:r>
            <w:proofErr w:type="gramEnd"/>
            <w:r w:rsidRPr="00DD5B4E">
              <w:rPr>
                <w:rFonts w:ascii="Times New Roman" w:eastAsia="Times New Roman" w:hAnsi="Times New Roman" w:cs="Times New Roman"/>
                <w:sz w:val="16"/>
                <w:szCs w:val="16"/>
              </w:rPr>
              <w:t>жилха</w:t>
            </w:r>
            <w:proofErr w:type="spellEnd"/>
            <w:r w:rsidRPr="00DD5B4E">
              <w:rPr>
                <w:rFonts w:ascii="Times New Roman" w:eastAsia="Times New Roman" w:hAnsi="Times New Roman" w:cs="Times New Roman"/>
                <w:sz w:val="16"/>
                <w:szCs w:val="16"/>
              </w:rPr>
              <w:t xml:space="preserve">, </w:t>
            </w:r>
            <w:proofErr w:type="spellStart"/>
            <w:r w:rsidRPr="00DD5B4E">
              <w:rPr>
                <w:rFonts w:ascii="Times New Roman" w:eastAsia="Times New Roman" w:hAnsi="Times New Roman" w:cs="Times New Roman"/>
                <w:sz w:val="16"/>
                <w:szCs w:val="16"/>
              </w:rPr>
              <w:t>ул.Балтахинова</w:t>
            </w:r>
            <w:proofErr w:type="spellEnd"/>
            <w:r w:rsidRPr="00DD5B4E">
              <w:rPr>
                <w:rFonts w:ascii="Times New Roman" w:eastAsia="Times New Roman" w:hAnsi="Times New Roman" w:cs="Times New Roman"/>
                <w:sz w:val="16"/>
                <w:szCs w:val="16"/>
              </w:rPr>
              <w:t>, уч.1А</w:t>
            </w:r>
          </w:p>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t>N53°09'34.1055"</w:t>
            </w:r>
          </w:p>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t>E103°56'35.8300"</w:t>
            </w:r>
          </w:p>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p>
        </w:tc>
        <w:tc>
          <w:tcPr>
            <w:tcW w:w="2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t>Покрытие – бетонная плита, площадь – 14 м</w:t>
            </w:r>
            <w:proofErr w:type="gramStart"/>
            <w:r w:rsidRPr="00DD5B4E">
              <w:rPr>
                <w:rFonts w:ascii="Times New Roman" w:eastAsia="Times New Roman" w:hAnsi="Times New Roman" w:cs="Times New Roman"/>
                <w:sz w:val="16"/>
                <w:szCs w:val="16"/>
              </w:rPr>
              <w:t>2</w:t>
            </w:r>
            <w:proofErr w:type="gramEnd"/>
            <w:r w:rsidRPr="00DD5B4E">
              <w:rPr>
                <w:rFonts w:ascii="Times New Roman" w:eastAsia="Times New Roman" w:hAnsi="Times New Roman" w:cs="Times New Roman"/>
                <w:sz w:val="16"/>
                <w:szCs w:val="16"/>
              </w:rPr>
              <w:t>, количество контейнеров – 3, объемом 0,75 м3 каждый, ограждение – трехстороннее, распашные ворота</w:t>
            </w:r>
          </w:p>
        </w:tc>
        <w:tc>
          <w:tcPr>
            <w:tcW w:w="22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t>МО «</w:t>
            </w:r>
            <w:proofErr w:type="spellStart"/>
            <w:r w:rsidRPr="00DD5B4E">
              <w:rPr>
                <w:rFonts w:ascii="Times New Roman" w:eastAsia="Times New Roman" w:hAnsi="Times New Roman" w:cs="Times New Roman"/>
                <w:sz w:val="16"/>
                <w:szCs w:val="16"/>
              </w:rPr>
              <w:t>Хохорск</w:t>
            </w:r>
            <w:proofErr w:type="spellEnd"/>
            <w:r w:rsidRPr="00DD5B4E">
              <w:rPr>
                <w:rFonts w:ascii="Times New Roman" w:eastAsia="Times New Roman" w:hAnsi="Times New Roman" w:cs="Times New Roman"/>
                <w:sz w:val="16"/>
                <w:szCs w:val="16"/>
              </w:rPr>
              <w:t>»</w:t>
            </w:r>
          </w:p>
        </w:tc>
        <w:tc>
          <w:tcPr>
            <w:tcW w:w="19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proofErr w:type="spellStart"/>
            <w:r w:rsidRPr="00DD5B4E">
              <w:rPr>
                <w:rFonts w:ascii="Times New Roman" w:eastAsia="Times New Roman" w:hAnsi="Times New Roman" w:cs="Times New Roman"/>
                <w:sz w:val="16"/>
                <w:szCs w:val="16"/>
              </w:rPr>
              <w:t>д</w:t>
            </w:r>
            <w:proofErr w:type="gramStart"/>
            <w:r w:rsidRPr="00DD5B4E">
              <w:rPr>
                <w:rFonts w:ascii="Times New Roman" w:eastAsia="Times New Roman" w:hAnsi="Times New Roman" w:cs="Times New Roman"/>
                <w:sz w:val="16"/>
                <w:szCs w:val="16"/>
              </w:rPr>
              <w:t>.И</w:t>
            </w:r>
            <w:proofErr w:type="gramEnd"/>
            <w:r w:rsidRPr="00DD5B4E">
              <w:rPr>
                <w:rFonts w:ascii="Times New Roman" w:eastAsia="Times New Roman" w:hAnsi="Times New Roman" w:cs="Times New Roman"/>
                <w:sz w:val="16"/>
                <w:szCs w:val="16"/>
              </w:rPr>
              <w:t>жилха</w:t>
            </w:r>
            <w:proofErr w:type="spellEnd"/>
            <w:r w:rsidRPr="00DD5B4E">
              <w:rPr>
                <w:rFonts w:ascii="Times New Roman" w:eastAsia="Times New Roman" w:hAnsi="Times New Roman" w:cs="Times New Roman"/>
                <w:sz w:val="16"/>
                <w:szCs w:val="16"/>
              </w:rPr>
              <w:t xml:space="preserve">, </w:t>
            </w:r>
            <w:proofErr w:type="spellStart"/>
            <w:r w:rsidRPr="00DD5B4E">
              <w:rPr>
                <w:rFonts w:ascii="Times New Roman" w:eastAsia="Times New Roman" w:hAnsi="Times New Roman" w:cs="Times New Roman"/>
                <w:sz w:val="16"/>
                <w:szCs w:val="16"/>
              </w:rPr>
              <w:t>ул.Балтахинова</w:t>
            </w:r>
            <w:proofErr w:type="spellEnd"/>
            <w:r w:rsidRPr="00DD5B4E">
              <w:rPr>
                <w:rFonts w:ascii="Times New Roman" w:eastAsia="Times New Roman" w:hAnsi="Times New Roman" w:cs="Times New Roman"/>
                <w:sz w:val="16"/>
                <w:szCs w:val="16"/>
              </w:rPr>
              <w:t xml:space="preserve">, </w:t>
            </w:r>
            <w:proofErr w:type="spellStart"/>
            <w:r w:rsidRPr="00DD5B4E">
              <w:rPr>
                <w:rFonts w:ascii="Times New Roman" w:eastAsia="Times New Roman" w:hAnsi="Times New Roman" w:cs="Times New Roman"/>
                <w:sz w:val="16"/>
                <w:szCs w:val="16"/>
              </w:rPr>
              <w:t>ул.Гагарина</w:t>
            </w:r>
            <w:proofErr w:type="spellEnd"/>
          </w:p>
        </w:tc>
      </w:tr>
      <w:tr w:rsidR="00DD5B4E" w:rsidRPr="00DD5B4E" w:rsidTr="00661787">
        <w:tc>
          <w:tcPr>
            <w:tcW w:w="6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t>6</w:t>
            </w:r>
          </w:p>
        </w:tc>
        <w:tc>
          <w:tcPr>
            <w:tcW w:w="20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br/>
              <w:t xml:space="preserve">Иркутская область, </w:t>
            </w:r>
            <w:proofErr w:type="spellStart"/>
            <w:r w:rsidRPr="00DD5B4E">
              <w:rPr>
                <w:rFonts w:ascii="Times New Roman" w:eastAsia="Times New Roman" w:hAnsi="Times New Roman" w:cs="Times New Roman"/>
                <w:sz w:val="16"/>
                <w:szCs w:val="16"/>
              </w:rPr>
              <w:t>Боханский</w:t>
            </w:r>
            <w:proofErr w:type="spellEnd"/>
            <w:r w:rsidRPr="00DD5B4E">
              <w:rPr>
                <w:rFonts w:ascii="Times New Roman" w:eastAsia="Times New Roman" w:hAnsi="Times New Roman" w:cs="Times New Roman"/>
                <w:sz w:val="16"/>
                <w:szCs w:val="16"/>
              </w:rPr>
              <w:t xml:space="preserve"> район, </w:t>
            </w:r>
            <w:proofErr w:type="spellStart"/>
            <w:r w:rsidRPr="00DD5B4E">
              <w:rPr>
                <w:rFonts w:ascii="Times New Roman" w:eastAsia="Times New Roman" w:hAnsi="Times New Roman" w:cs="Times New Roman"/>
                <w:sz w:val="16"/>
                <w:szCs w:val="16"/>
              </w:rPr>
              <w:t>д</w:t>
            </w:r>
            <w:proofErr w:type="gramStart"/>
            <w:r w:rsidRPr="00DD5B4E">
              <w:rPr>
                <w:rFonts w:ascii="Times New Roman" w:eastAsia="Times New Roman" w:hAnsi="Times New Roman" w:cs="Times New Roman"/>
                <w:sz w:val="16"/>
                <w:szCs w:val="16"/>
              </w:rPr>
              <w:t>.И</w:t>
            </w:r>
            <w:proofErr w:type="gramEnd"/>
            <w:r w:rsidRPr="00DD5B4E">
              <w:rPr>
                <w:rFonts w:ascii="Times New Roman" w:eastAsia="Times New Roman" w:hAnsi="Times New Roman" w:cs="Times New Roman"/>
                <w:sz w:val="16"/>
                <w:szCs w:val="16"/>
              </w:rPr>
              <w:t>жилха</w:t>
            </w:r>
            <w:proofErr w:type="spellEnd"/>
            <w:r w:rsidRPr="00DD5B4E">
              <w:rPr>
                <w:rFonts w:ascii="Times New Roman" w:eastAsia="Times New Roman" w:hAnsi="Times New Roman" w:cs="Times New Roman"/>
                <w:sz w:val="16"/>
                <w:szCs w:val="16"/>
              </w:rPr>
              <w:t xml:space="preserve">, </w:t>
            </w:r>
            <w:proofErr w:type="spellStart"/>
            <w:r w:rsidRPr="00DD5B4E">
              <w:rPr>
                <w:rFonts w:ascii="Times New Roman" w:eastAsia="Times New Roman" w:hAnsi="Times New Roman" w:cs="Times New Roman"/>
                <w:sz w:val="16"/>
                <w:szCs w:val="16"/>
              </w:rPr>
              <w:t>ул.Ленина</w:t>
            </w:r>
            <w:proofErr w:type="spellEnd"/>
            <w:r w:rsidRPr="00DD5B4E">
              <w:rPr>
                <w:rFonts w:ascii="Times New Roman" w:eastAsia="Times New Roman" w:hAnsi="Times New Roman" w:cs="Times New Roman"/>
                <w:sz w:val="16"/>
                <w:szCs w:val="16"/>
              </w:rPr>
              <w:t>, уч.33Б</w:t>
            </w:r>
          </w:p>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t>N53°09'24.8575"</w:t>
            </w:r>
          </w:p>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t>E103°57'19.2234"</w:t>
            </w:r>
          </w:p>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p>
        </w:tc>
        <w:tc>
          <w:tcPr>
            <w:tcW w:w="2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t>Покрытие – бетонная плита, площадь – 14 м</w:t>
            </w:r>
            <w:proofErr w:type="gramStart"/>
            <w:r w:rsidRPr="00DD5B4E">
              <w:rPr>
                <w:rFonts w:ascii="Times New Roman" w:eastAsia="Times New Roman" w:hAnsi="Times New Roman" w:cs="Times New Roman"/>
                <w:sz w:val="16"/>
                <w:szCs w:val="16"/>
              </w:rPr>
              <w:t>2</w:t>
            </w:r>
            <w:proofErr w:type="gramEnd"/>
            <w:r w:rsidRPr="00DD5B4E">
              <w:rPr>
                <w:rFonts w:ascii="Times New Roman" w:eastAsia="Times New Roman" w:hAnsi="Times New Roman" w:cs="Times New Roman"/>
                <w:sz w:val="16"/>
                <w:szCs w:val="16"/>
              </w:rPr>
              <w:t>, количество контейнеров – 3, объемом 0,75 м3 каждый, ограждение – трехстороннее, распашные ворота</w:t>
            </w:r>
          </w:p>
        </w:tc>
        <w:tc>
          <w:tcPr>
            <w:tcW w:w="22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r w:rsidRPr="00DD5B4E">
              <w:rPr>
                <w:rFonts w:ascii="Times New Roman" w:eastAsia="Times New Roman" w:hAnsi="Times New Roman" w:cs="Times New Roman"/>
                <w:sz w:val="16"/>
                <w:szCs w:val="16"/>
              </w:rPr>
              <w:t>МО «</w:t>
            </w:r>
            <w:proofErr w:type="spellStart"/>
            <w:r w:rsidRPr="00DD5B4E">
              <w:rPr>
                <w:rFonts w:ascii="Times New Roman" w:eastAsia="Times New Roman" w:hAnsi="Times New Roman" w:cs="Times New Roman"/>
                <w:sz w:val="16"/>
                <w:szCs w:val="16"/>
              </w:rPr>
              <w:t>Хохорск</w:t>
            </w:r>
            <w:proofErr w:type="spellEnd"/>
            <w:r w:rsidRPr="00DD5B4E">
              <w:rPr>
                <w:rFonts w:ascii="Times New Roman" w:eastAsia="Times New Roman" w:hAnsi="Times New Roman" w:cs="Times New Roman"/>
                <w:sz w:val="16"/>
                <w:szCs w:val="16"/>
              </w:rPr>
              <w:t>»</w:t>
            </w:r>
          </w:p>
        </w:tc>
        <w:tc>
          <w:tcPr>
            <w:tcW w:w="19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D5B4E" w:rsidRPr="00DD5B4E" w:rsidRDefault="00DD5B4E" w:rsidP="00661787">
            <w:pPr>
              <w:spacing w:after="0" w:line="240" w:lineRule="auto"/>
              <w:textAlignment w:val="baseline"/>
              <w:rPr>
                <w:rFonts w:ascii="Times New Roman" w:eastAsia="Times New Roman" w:hAnsi="Times New Roman" w:cs="Times New Roman"/>
                <w:sz w:val="16"/>
                <w:szCs w:val="16"/>
              </w:rPr>
            </w:pPr>
            <w:proofErr w:type="spellStart"/>
            <w:r w:rsidRPr="00DD5B4E">
              <w:rPr>
                <w:rFonts w:ascii="Times New Roman" w:eastAsia="Times New Roman" w:hAnsi="Times New Roman" w:cs="Times New Roman"/>
                <w:sz w:val="16"/>
                <w:szCs w:val="16"/>
              </w:rPr>
              <w:t>д</w:t>
            </w:r>
            <w:proofErr w:type="gramStart"/>
            <w:r w:rsidRPr="00DD5B4E">
              <w:rPr>
                <w:rFonts w:ascii="Times New Roman" w:eastAsia="Times New Roman" w:hAnsi="Times New Roman" w:cs="Times New Roman"/>
                <w:sz w:val="16"/>
                <w:szCs w:val="16"/>
              </w:rPr>
              <w:t>.И</w:t>
            </w:r>
            <w:proofErr w:type="gramEnd"/>
            <w:r w:rsidRPr="00DD5B4E">
              <w:rPr>
                <w:rFonts w:ascii="Times New Roman" w:eastAsia="Times New Roman" w:hAnsi="Times New Roman" w:cs="Times New Roman"/>
                <w:sz w:val="16"/>
                <w:szCs w:val="16"/>
              </w:rPr>
              <w:t>жилха</w:t>
            </w:r>
            <w:proofErr w:type="spellEnd"/>
            <w:r w:rsidRPr="00DD5B4E">
              <w:rPr>
                <w:rFonts w:ascii="Times New Roman" w:eastAsia="Times New Roman" w:hAnsi="Times New Roman" w:cs="Times New Roman"/>
                <w:sz w:val="16"/>
                <w:szCs w:val="16"/>
              </w:rPr>
              <w:t xml:space="preserve">, </w:t>
            </w:r>
            <w:proofErr w:type="spellStart"/>
            <w:r w:rsidRPr="00DD5B4E">
              <w:rPr>
                <w:rFonts w:ascii="Times New Roman" w:eastAsia="Times New Roman" w:hAnsi="Times New Roman" w:cs="Times New Roman"/>
                <w:sz w:val="16"/>
                <w:szCs w:val="16"/>
              </w:rPr>
              <w:t>ул.Ленина</w:t>
            </w:r>
            <w:proofErr w:type="spellEnd"/>
            <w:r w:rsidRPr="00DD5B4E">
              <w:rPr>
                <w:rFonts w:ascii="Times New Roman" w:eastAsia="Times New Roman" w:hAnsi="Times New Roman" w:cs="Times New Roman"/>
                <w:sz w:val="16"/>
                <w:szCs w:val="16"/>
              </w:rPr>
              <w:t xml:space="preserve">, </w:t>
            </w:r>
            <w:proofErr w:type="spellStart"/>
            <w:r w:rsidRPr="00DD5B4E">
              <w:rPr>
                <w:rFonts w:ascii="Times New Roman" w:eastAsia="Times New Roman" w:hAnsi="Times New Roman" w:cs="Times New Roman"/>
                <w:sz w:val="16"/>
                <w:szCs w:val="16"/>
              </w:rPr>
              <w:t>ул.Гагарина</w:t>
            </w:r>
            <w:proofErr w:type="spellEnd"/>
          </w:p>
        </w:tc>
      </w:tr>
    </w:tbl>
    <w:p w:rsidR="00DD5B4E" w:rsidRPr="00DD5B4E" w:rsidRDefault="00DD5B4E" w:rsidP="00DD5B4E">
      <w:pPr>
        <w:rPr>
          <w:rFonts w:ascii="Times New Roman" w:hAnsi="Times New Roman" w:cs="Times New Roman"/>
          <w:sz w:val="16"/>
          <w:szCs w:val="16"/>
        </w:rPr>
      </w:pPr>
    </w:p>
    <w:p w:rsidR="000C22D4" w:rsidRPr="000C22D4" w:rsidRDefault="000C22D4" w:rsidP="000C22D4">
      <w:pPr>
        <w:spacing w:after="0"/>
        <w:jc w:val="center"/>
        <w:rPr>
          <w:rFonts w:ascii="Times New Roman" w:hAnsi="Times New Roman" w:cs="Times New Roman"/>
          <w:b/>
          <w:sz w:val="16"/>
          <w:szCs w:val="16"/>
        </w:rPr>
      </w:pPr>
      <w:r w:rsidRPr="000C22D4">
        <w:rPr>
          <w:rFonts w:ascii="Times New Roman" w:hAnsi="Times New Roman" w:cs="Times New Roman"/>
          <w:b/>
          <w:sz w:val="16"/>
          <w:szCs w:val="16"/>
        </w:rPr>
        <w:t>06.05.2022 г. №23</w:t>
      </w:r>
    </w:p>
    <w:p w:rsidR="000C22D4" w:rsidRPr="000C22D4" w:rsidRDefault="000C22D4" w:rsidP="000C22D4">
      <w:pPr>
        <w:spacing w:after="0"/>
        <w:jc w:val="center"/>
        <w:rPr>
          <w:rFonts w:ascii="Times New Roman" w:hAnsi="Times New Roman" w:cs="Times New Roman"/>
          <w:b/>
          <w:sz w:val="16"/>
          <w:szCs w:val="16"/>
        </w:rPr>
      </w:pPr>
      <w:r w:rsidRPr="000C22D4">
        <w:rPr>
          <w:rFonts w:ascii="Times New Roman" w:hAnsi="Times New Roman" w:cs="Times New Roman"/>
          <w:b/>
          <w:sz w:val="16"/>
          <w:szCs w:val="16"/>
        </w:rPr>
        <w:t>РОССИЙСКАЯ ФЕДЕРАЦИЯ</w:t>
      </w:r>
    </w:p>
    <w:p w:rsidR="000C22D4" w:rsidRPr="000C22D4" w:rsidRDefault="000C22D4" w:rsidP="000C22D4">
      <w:pPr>
        <w:spacing w:after="0"/>
        <w:jc w:val="center"/>
        <w:rPr>
          <w:rFonts w:ascii="Times New Roman" w:hAnsi="Times New Roman" w:cs="Times New Roman"/>
          <w:b/>
          <w:sz w:val="16"/>
          <w:szCs w:val="16"/>
        </w:rPr>
      </w:pPr>
      <w:r w:rsidRPr="000C22D4">
        <w:rPr>
          <w:rFonts w:ascii="Times New Roman" w:hAnsi="Times New Roman" w:cs="Times New Roman"/>
          <w:b/>
          <w:sz w:val="16"/>
          <w:szCs w:val="16"/>
        </w:rPr>
        <w:t xml:space="preserve">ИРКУТСКАЯ ОБЛАСТЬ </w:t>
      </w:r>
    </w:p>
    <w:p w:rsidR="000C22D4" w:rsidRPr="000C22D4" w:rsidRDefault="000C22D4" w:rsidP="000C22D4">
      <w:pPr>
        <w:spacing w:after="0"/>
        <w:jc w:val="center"/>
        <w:rPr>
          <w:rFonts w:ascii="Times New Roman" w:hAnsi="Times New Roman" w:cs="Times New Roman"/>
          <w:b/>
          <w:sz w:val="16"/>
          <w:szCs w:val="16"/>
        </w:rPr>
      </w:pPr>
      <w:r w:rsidRPr="000C22D4">
        <w:rPr>
          <w:rFonts w:ascii="Times New Roman" w:hAnsi="Times New Roman" w:cs="Times New Roman"/>
          <w:b/>
          <w:sz w:val="16"/>
          <w:szCs w:val="16"/>
        </w:rPr>
        <w:t>БОХАНСКИЙ  МУНИЦИПАЛЬНЫЙ РАЙОН</w:t>
      </w:r>
      <w:r w:rsidRPr="000C22D4">
        <w:rPr>
          <w:rFonts w:ascii="Times New Roman" w:hAnsi="Times New Roman" w:cs="Times New Roman"/>
          <w:b/>
          <w:sz w:val="16"/>
          <w:szCs w:val="16"/>
        </w:rPr>
        <w:br/>
        <w:t>МУНИЦИПАЛЬНОЕ ОБРАЗОВАНИЕ «ХОХОРСК»</w:t>
      </w:r>
    </w:p>
    <w:p w:rsidR="000C22D4" w:rsidRPr="000C22D4" w:rsidRDefault="000C22D4" w:rsidP="000C22D4">
      <w:pPr>
        <w:spacing w:after="0"/>
        <w:jc w:val="center"/>
        <w:rPr>
          <w:rFonts w:ascii="Times New Roman" w:hAnsi="Times New Roman" w:cs="Times New Roman"/>
          <w:b/>
          <w:sz w:val="16"/>
          <w:szCs w:val="16"/>
        </w:rPr>
      </w:pPr>
      <w:r w:rsidRPr="000C22D4">
        <w:rPr>
          <w:rFonts w:ascii="Times New Roman" w:hAnsi="Times New Roman" w:cs="Times New Roman"/>
          <w:b/>
          <w:sz w:val="16"/>
          <w:szCs w:val="16"/>
        </w:rPr>
        <w:t>ГЛАВА АДМИНИСТРАЦИИ</w:t>
      </w:r>
    </w:p>
    <w:p w:rsidR="000C22D4" w:rsidRPr="000C22D4" w:rsidRDefault="000C22D4" w:rsidP="000C22D4">
      <w:pPr>
        <w:tabs>
          <w:tab w:val="left" w:pos="6324"/>
          <w:tab w:val="left" w:pos="6870"/>
        </w:tabs>
        <w:spacing w:after="0" w:line="240" w:lineRule="auto"/>
        <w:jc w:val="center"/>
        <w:rPr>
          <w:rFonts w:ascii="Times New Roman" w:hAnsi="Times New Roman" w:cs="Times New Roman"/>
          <w:b/>
          <w:sz w:val="16"/>
          <w:szCs w:val="16"/>
        </w:rPr>
      </w:pPr>
      <w:r w:rsidRPr="000C22D4">
        <w:rPr>
          <w:rFonts w:ascii="Times New Roman" w:hAnsi="Times New Roman" w:cs="Times New Roman"/>
          <w:b/>
          <w:sz w:val="16"/>
          <w:szCs w:val="16"/>
        </w:rPr>
        <w:t>ПОСТАНОВЛЕНИЕ</w:t>
      </w:r>
    </w:p>
    <w:p w:rsidR="000C22D4" w:rsidRPr="000C22D4" w:rsidRDefault="000C22D4" w:rsidP="000C22D4">
      <w:pPr>
        <w:tabs>
          <w:tab w:val="left" w:pos="6324"/>
          <w:tab w:val="left" w:pos="6870"/>
        </w:tabs>
        <w:spacing w:after="0" w:line="240" w:lineRule="auto"/>
        <w:jc w:val="center"/>
        <w:rPr>
          <w:rFonts w:ascii="Times New Roman" w:hAnsi="Times New Roman" w:cs="Times New Roman"/>
          <w:b/>
          <w:sz w:val="16"/>
          <w:szCs w:val="16"/>
        </w:rPr>
      </w:pPr>
    </w:p>
    <w:p w:rsidR="000C22D4" w:rsidRPr="000C22D4" w:rsidRDefault="000C22D4" w:rsidP="000C22D4">
      <w:pPr>
        <w:jc w:val="center"/>
        <w:rPr>
          <w:rFonts w:ascii="Times New Roman" w:hAnsi="Times New Roman" w:cs="Times New Roman"/>
          <w:sz w:val="16"/>
          <w:szCs w:val="16"/>
        </w:rPr>
      </w:pPr>
      <w:r w:rsidRPr="000C22D4">
        <w:rPr>
          <w:rFonts w:ascii="Times New Roman" w:hAnsi="Times New Roman" w:cs="Times New Roman"/>
          <w:b/>
          <w:sz w:val="16"/>
          <w:szCs w:val="16"/>
        </w:rPr>
        <w:t>О СОЗДАНИИ МОБИЛЬНОЙ ПРОФИЛАКТИЧЕСКОЙ ГРУППЫ ПО ПРОВЕДЕНИЮ МЕРОПРИЯТИЙ ПО ПРОФИЛАКТИКЕ ПОЖАРОВ</w:t>
      </w:r>
    </w:p>
    <w:p w:rsidR="000C22D4" w:rsidRPr="000C22D4" w:rsidRDefault="000C22D4" w:rsidP="000C22D4">
      <w:pPr>
        <w:ind w:firstLine="709"/>
        <w:jc w:val="both"/>
        <w:rPr>
          <w:rFonts w:ascii="Times New Roman" w:hAnsi="Times New Roman" w:cs="Times New Roman"/>
          <w:sz w:val="16"/>
          <w:szCs w:val="16"/>
        </w:rPr>
      </w:pPr>
      <w:r w:rsidRPr="000C22D4">
        <w:rPr>
          <w:rFonts w:ascii="Times New Roman" w:hAnsi="Times New Roman" w:cs="Times New Roman"/>
          <w:sz w:val="16"/>
          <w:szCs w:val="16"/>
        </w:rPr>
        <w:t>В целях обеспечения безопасности жизнедеятельности населения МО «</w:t>
      </w:r>
      <w:proofErr w:type="spellStart"/>
      <w:r w:rsidRPr="000C22D4">
        <w:rPr>
          <w:rFonts w:ascii="Times New Roman" w:hAnsi="Times New Roman" w:cs="Times New Roman"/>
          <w:sz w:val="16"/>
          <w:szCs w:val="16"/>
        </w:rPr>
        <w:t>Хохорск</w:t>
      </w:r>
      <w:proofErr w:type="spellEnd"/>
      <w:r w:rsidRPr="000C22D4">
        <w:rPr>
          <w:rFonts w:ascii="Times New Roman" w:hAnsi="Times New Roman" w:cs="Times New Roman"/>
          <w:sz w:val="16"/>
          <w:szCs w:val="16"/>
        </w:rPr>
        <w:t xml:space="preserve">», в соответствии Федерального закона от 6 октября 2003 года № 131-ФЗ «Об общих принципах организации местного самоуправления в Российской Федерации» (далее - закон № 131-ФЗ), Федерального закона от 21 декабря 1994 года № 69-ФЗ «О </w:t>
      </w:r>
      <w:r w:rsidRPr="000C22D4">
        <w:rPr>
          <w:rFonts w:ascii="Times New Roman" w:hAnsi="Times New Roman" w:cs="Times New Roman"/>
          <w:sz w:val="16"/>
          <w:szCs w:val="16"/>
        </w:rPr>
        <w:lastRenderedPageBreak/>
        <w:t>пожарной безопасности» (далее - закон № 69-ФЗ),  руководствуясь Уставом МО «</w:t>
      </w:r>
      <w:proofErr w:type="spellStart"/>
      <w:r w:rsidRPr="000C22D4">
        <w:rPr>
          <w:rFonts w:ascii="Times New Roman" w:hAnsi="Times New Roman" w:cs="Times New Roman"/>
          <w:sz w:val="16"/>
          <w:szCs w:val="16"/>
        </w:rPr>
        <w:t>Хохорск</w:t>
      </w:r>
      <w:proofErr w:type="spellEnd"/>
      <w:r w:rsidRPr="000C22D4">
        <w:rPr>
          <w:rFonts w:ascii="Times New Roman" w:hAnsi="Times New Roman" w:cs="Times New Roman"/>
          <w:sz w:val="16"/>
          <w:szCs w:val="16"/>
        </w:rPr>
        <w:t>»</w:t>
      </w:r>
    </w:p>
    <w:p w:rsidR="000C22D4" w:rsidRPr="000C22D4" w:rsidRDefault="000C22D4" w:rsidP="000C22D4">
      <w:pPr>
        <w:jc w:val="center"/>
        <w:rPr>
          <w:rFonts w:ascii="Times New Roman" w:hAnsi="Times New Roman" w:cs="Times New Roman"/>
          <w:b/>
          <w:sz w:val="16"/>
          <w:szCs w:val="16"/>
        </w:rPr>
      </w:pPr>
      <w:r w:rsidRPr="000C22D4">
        <w:rPr>
          <w:rFonts w:ascii="Times New Roman" w:hAnsi="Times New Roman" w:cs="Times New Roman"/>
          <w:b/>
          <w:sz w:val="16"/>
          <w:szCs w:val="16"/>
        </w:rPr>
        <w:t>ПОСТАНОВЛЯЮ:</w:t>
      </w:r>
    </w:p>
    <w:p w:rsidR="000C22D4" w:rsidRPr="000C22D4" w:rsidRDefault="000C22D4" w:rsidP="000C22D4">
      <w:pPr>
        <w:pStyle w:val="a8"/>
        <w:tabs>
          <w:tab w:val="left" w:pos="0"/>
        </w:tabs>
        <w:ind w:firstLine="709"/>
        <w:jc w:val="both"/>
        <w:rPr>
          <w:rFonts w:ascii="Times New Roman" w:hAnsi="Times New Roman"/>
          <w:sz w:val="16"/>
          <w:szCs w:val="16"/>
        </w:rPr>
      </w:pPr>
      <w:r w:rsidRPr="000C22D4">
        <w:rPr>
          <w:rFonts w:ascii="Times New Roman" w:hAnsi="Times New Roman"/>
          <w:sz w:val="16"/>
          <w:szCs w:val="16"/>
        </w:rPr>
        <w:t>1. Создать мобильную профилактическую группу по проведению мероприятий по профилактике пожаров на территории муниципального образования «</w:t>
      </w:r>
      <w:proofErr w:type="spellStart"/>
      <w:r w:rsidRPr="000C22D4">
        <w:rPr>
          <w:rFonts w:ascii="Times New Roman" w:hAnsi="Times New Roman"/>
          <w:sz w:val="16"/>
          <w:szCs w:val="16"/>
        </w:rPr>
        <w:t>Хохорск</w:t>
      </w:r>
      <w:proofErr w:type="spellEnd"/>
      <w:r w:rsidRPr="000C22D4">
        <w:rPr>
          <w:rFonts w:ascii="Times New Roman" w:hAnsi="Times New Roman"/>
          <w:sz w:val="16"/>
          <w:szCs w:val="16"/>
        </w:rPr>
        <w:t>», согласно приложению 1 к настоящему постановлению;</w:t>
      </w:r>
    </w:p>
    <w:p w:rsidR="000C22D4" w:rsidRPr="000C22D4" w:rsidRDefault="000C22D4" w:rsidP="000C22D4">
      <w:pPr>
        <w:pStyle w:val="a8"/>
        <w:tabs>
          <w:tab w:val="left" w:pos="-426"/>
          <w:tab w:val="left" w:pos="-289"/>
        </w:tabs>
        <w:ind w:firstLine="709"/>
        <w:jc w:val="both"/>
        <w:rPr>
          <w:rFonts w:ascii="Times New Roman" w:hAnsi="Times New Roman"/>
          <w:spacing w:val="2"/>
          <w:sz w:val="16"/>
          <w:szCs w:val="16"/>
        </w:rPr>
      </w:pPr>
      <w:r w:rsidRPr="000C22D4">
        <w:rPr>
          <w:rFonts w:ascii="Times New Roman" w:hAnsi="Times New Roman"/>
          <w:spacing w:val="2"/>
          <w:sz w:val="16"/>
          <w:szCs w:val="16"/>
        </w:rPr>
        <w:t>2. Мобильной профилактической  группе провести рейды по местам проживания населения в период с 11.05.2022 г. по  15.06.2022 г.</w:t>
      </w:r>
    </w:p>
    <w:p w:rsidR="000C22D4" w:rsidRPr="000C22D4" w:rsidRDefault="000C22D4" w:rsidP="000C22D4">
      <w:pPr>
        <w:pStyle w:val="a8"/>
        <w:tabs>
          <w:tab w:val="left" w:pos="-426"/>
          <w:tab w:val="left" w:pos="-289"/>
        </w:tabs>
        <w:ind w:firstLine="709"/>
        <w:jc w:val="both"/>
        <w:rPr>
          <w:rFonts w:ascii="Times New Roman" w:hAnsi="Times New Roman"/>
          <w:spacing w:val="2"/>
          <w:sz w:val="16"/>
          <w:szCs w:val="16"/>
        </w:rPr>
      </w:pPr>
      <w:r w:rsidRPr="000C22D4">
        <w:rPr>
          <w:rFonts w:ascii="Times New Roman" w:hAnsi="Times New Roman"/>
          <w:spacing w:val="2"/>
          <w:sz w:val="16"/>
          <w:szCs w:val="16"/>
        </w:rPr>
        <w:t>3.  Особое внимание уделить многодетным семьям с малолетними детьми, неблагополучным семьям, семьям, находящимся в социально-опасном положении, одиноким пенсионерам и инвалидам и одиноких престарелых граждан, социально неблагополучных слоев населения.</w:t>
      </w:r>
    </w:p>
    <w:p w:rsidR="000C22D4" w:rsidRPr="000C22D4" w:rsidRDefault="000C22D4" w:rsidP="000C22D4">
      <w:pPr>
        <w:pStyle w:val="a8"/>
        <w:tabs>
          <w:tab w:val="left" w:pos="-426"/>
          <w:tab w:val="left" w:pos="-289"/>
        </w:tabs>
        <w:ind w:firstLine="709"/>
        <w:jc w:val="both"/>
        <w:rPr>
          <w:rFonts w:ascii="Times New Roman" w:hAnsi="Times New Roman"/>
          <w:sz w:val="16"/>
          <w:szCs w:val="16"/>
        </w:rPr>
      </w:pPr>
      <w:r w:rsidRPr="000C22D4">
        <w:rPr>
          <w:rFonts w:ascii="Times New Roman" w:hAnsi="Times New Roman"/>
          <w:sz w:val="16"/>
          <w:szCs w:val="16"/>
        </w:rPr>
        <w:t xml:space="preserve">4. При выявлении грубых нарушений требований пожарной безопасности информировать ОНД и </w:t>
      </w:r>
      <w:proofErr w:type="gramStart"/>
      <w:r w:rsidRPr="000C22D4">
        <w:rPr>
          <w:rFonts w:ascii="Times New Roman" w:hAnsi="Times New Roman"/>
          <w:sz w:val="16"/>
          <w:szCs w:val="16"/>
        </w:rPr>
        <w:t>ПР</w:t>
      </w:r>
      <w:proofErr w:type="gramEnd"/>
      <w:r w:rsidRPr="000C22D4">
        <w:rPr>
          <w:rFonts w:ascii="Times New Roman" w:hAnsi="Times New Roman"/>
          <w:sz w:val="16"/>
          <w:szCs w:val="16"/>
        </w:rPr>
        <w:t xml:space="preserve"> по У-О БО УНД и ПР ГУ МЧС России по Иркутской области.</w:t>
      </w:r>
    </w:p>
    <w:p w:rsidR="000C22D4" w:rsidRPr="000C22D4" w:rsidRDefault="000C22D4" w:rsidP="000C22D4">
      <w:pPr>
        <w:pStyle w:val="a8"/>
        <w:tabs>
          <w:tab w:val="left" w:pos="0"/>
        </w:tabs>
        <w:ind w:firstLine="709"/>
        <w:jc w:val="both"/>
        <w:rPr>
          <w:rFonts w:ascii="Times New Roman" w:hAnsi="Times New Roman"/>
          <w:sz w:val="16"/>
          <w:szCs w:val="16"/>
        </w:rPr>
      </w:pPr>
      <w:r w:rsidRPr="000C22D4">
        <w:rPr>
          <w:rFonts w:ascii="Times New Roman" w:hAnsi="Times New Roman"/>
          <w:sz w:val="16"/>
          <w:szCs w:val="16"/>
        </w:rPr>
        <w:lastRenderedPageBreak/>
        <w:t>5. Настоящее постановление опубликовать в муниципальном Вестнике и разместить на официальном сайте Администрации МО «</w:t>
      </w:r>
      <w:proofErr w:type="spellStart"/>
      <w:r w:rsidRPr="000C22D4">
        <w:rPr>
          <w:rFonts w:ascii="Times New Roman" w:hAnsi="Times New Roman"/>
          <w:sz w:val="16"/>
          <w:szCs w:val="16"/>
        </w:rPr>
        <w:t>Боханский</w:t>
      </w:r>
      <w:proofErr w:type="spellEnd"/>
      <w:r w:rsidRPr="000C22D4">
        <w:rPr>
          <w:rFonts w:ascii="Times New Roman" w:hAnsi="Times New Roman"/>
          <w:sz w:val="16"/>
          <w:szCs w:val="16"/>
        </w:rPr>
        <w:t xml:space="preserve"> район» в сети Интернет.</w:t>
      </w:r>
    </w:p>
    <w:p w:rsidR="000C22D4" w:rsidRPr="000C22D4" w:rsidRDefault="000C22D4" w:rsidP="000C22D4">
      <w:pPr>
        <w:pStyle w:val="a8"/>
        <w:tabs>
          <w:tab w:val="left" w:pos="0"/>
        </w:tabs>
        <w:ind w:firstLine="709"/>
        <w:jc w:val="both"/>
        <w:rPr>
          <w:rFonts w:ascii="Times New Roman" w:hAnsi="Times New Roman"/>
          <w:sz w:val="16"/>
          <w:szCs w:val="16"/>
        </w:rPr>
      </w:pPr>
      <w:r w:rsidRPr="000C22D4">
        <w:rPr>
          <w:rFonts w:ascii="Times New Roman" w:hAnsi="Times New Roman"/>
          <w:sz w:val="16"/>
          <w:szCs w:val="16"/>
        </w:rPr>
        <w:t>6. Контроль над  исполнением данного постановления оставляю за собой.</w:t>
      </w:r>
    </w:p>
    <w:p w:rsidR="000C22D4" w:rsidRPr="000C22D4" w:rsidRDefault="000C22D4" w:rsidP="000C22D4">
      <w:pPr>
        <w:pStyle w:val="a8"/>
        <w:tabs>
          <w:tab w:val="left" w:pos="1134"/>
          <w:tab w:val="left" w:pos="1276"/>
        </w:tabs>
        <w:ind w:firstLine="709"/>
        <w:jc w:val="both"/>
        <w:rPr>
          <w:rFonts w:ascii="Times New Roman" w:hAnsi="Times New Roman"/>
          <w:sz w:val="16"/>
          <w:szCs w:val="16"/>
        </w:rPr>
      </w:pPr>
    </w:p>
    <w:p w:rsidR="000C22D4" w:rsidRPr="000C22D4" w:rsidRDefault="000C22D4" w:rsidP="000C22D4">
      <w:pPr>
        <w:pStyle w:val="a8"/>
        <w:tabs>
          <w:tab w:val="left" w:pos="1134"/>
          <w:tab w:val="left" w:pos="1276"/>
        </w:tabs>
        <w:ind w:firstLine="709"/>
        <w:jc w:val="both"/>
        <w:rPr>
          <w:rFonts w:ascii="Times New Roman" w:hAnsi="Times New Roman"/>
          <w:sz w:val="16"/>
          <w:szCs w:val="16"/>
        </w:rPr>
      </w:pPr>
    </w:p>
    <w:p w:rsidR="000C22D4" w:rsidRPr="000C22D4" w:rsidRDefault="000C22D4" w:rsidP="000C22D4">
      <w:pPr>
        <w:pStyle w:val="a8"/>
        <w:tabs>
          <w:tab w:val="left" w:pos="1134"/>
          <w:tab w:val="left" w:pos="1276"/>
        </w:tabs>
        <w:ind w:firstLine="709"/>
        <w:jc w:val="both"/>
        <w:rPr>
          <w:rFonts w:ascii="Times New Roman" w:hAnsi="Times New Roman"/>
          <w:sz w:val="16"/>
          <w:szCs w:val="16"/>
        </w:rPr>
      </w:pPr>
      <w:r w:rsidRPr="000C22D4">
        <w:rPr>
          <w:rFonts w:ascii="Times New Roman" w:hAnsi="Times New Roman"/>
          <w:sz w:val="16"/>
          <w:szCs w:val="16"/>
        </w:rPr>
        <w:t>Глава муниципального образования «</w:t>
      </w:r>
      <w:proofErr w:type="spellStart"/>
      <w:r w:rsidRPr="000C22D4">
        <w:rPr>
          <w:rFonts w:ascii="Times New Roman" w:hAnsi="Times New Roman"/>
          <w:sz w:val="16"/>
          <w:szCs w:val="16"/>
        </w:rPr>
        <w:t>Хохорск</w:t>
      </w:r>
      <w:proofErr w:type="spellEnd"/>
      <w:r w:rsidRPr="000C22D4">
        <w:rPr>
          <w:rFonts w:ascii="Times New Roman" w:hAnsi="Times New Roman"/>
          <w:sz w:val="16"/>
          <w:szCs w:val="16"/>
        </w:rPr>
        <w:t>»</w:t>
      </w:r>
    </w:p>
    <w:p w:rsidR="000C22D4" w:rsidRPr="000C22D4" w:rsidRDefault="000C22D4" w:rsidP="000C22D4">
      <w:pPr>
        <w:pStyle w:val="a8"/>
        <w:tabs>
          <w:tab w:val="left" w:pos="1134"/>
          <w:tab w:val="left" w:pos="1276"/>
        </w:tabs>
        <w:ind w:firstLine="709"/>
        <w:jc w:val="both"/>
        <w:rPr>
          <w:rFonts w:ascii="Times New Roman" w:hAnsi="Times New Roman"/>
          <w:sz w:val="16"/>
          <w:szCs w:val="16"/>
        </w:rPr>
      </w:pPr>
      <w:proofErr w:type="spellStart"/>
      <w:r w:rsidRPr="000C22D4">
        <w:rPr>
          <w:rFonts w:ascii="Times New Roman" w:hAnsi="Times New Roman"/>
          <w:sz w:val="16"/>
          <w:szCs w:val="16"/>
        </w:rPr>
        <w:t>Барлуков</w:t>
      </w:r>
      <w:proofErr w:type="spellEnd"/>
      <w:r w:rsidRPr="000C22D4">
        <w:rPr>
          <w:rFonts w:ascii="Times New Roman" w:hAnsi="Times New Roman"/>
          <w:sz w:val="16"/>
          <w:szCs w:val="16"/>
        </w:rPr>
        <w:t xml:space="preserve"> В. А.</w:t>
      </w:r>
    </w:p>
    <w:p w:rsidR="000C22D4" w:rsidRPr="000C22D4" w:rsidRDefault="000C22D4" w:rsidP="000C22D4">
      <w:pPr>
        <w:pStyle w:val="a3"/>
        <w:spacing w:after="0" w:line="240" w:lineRule="auto"/>
        <w:ind w:right="-141"/>
        <w:jc w:val="both"/>
        <w:rPr>
          <w:rFonts w:ascii="Times New Roman" w:hAnsi="Times New Roman" w:cs="Times New Roman"/>
          <w:sz w:val="16"/>
          <w:szCs w:val="16"/>
        </w:rPr>
      </w:pPr>
    </w:p>
    <w:p w:rsidR="000C22D4" w:rsidRPr="000C22D4" w:rsidRDefault="000C22D4" w:rsidP="000C22D4">
      <w:pPr>
        <w:pStyle w:val="a3"/>
        <w:spacing w:after="0" w:line="240" w:lineRule="auto"/>
        <w:ind w:right="-141"/>
        <w:jc w:val="both"/>
        <w:rPr>
          <w:rFonts w:ascii="Times New Roman" w:hAnsi="Times New Roman" w:cs="Times New Roman"/>
          <w:sz w:val="16"/>
          <w:szCs w:val="16"/>
        </w:rPr>
      </w:pPr>
    </w:p>
    <w:p w:rsidR="000C22D4" w:rsidRPr="000C22D4" w:rsidRDefault="000C22D4" w:rsidP="000C22D4">
      <w:pPr>
        <w:pStyle w:val="a3"/>
        <w:spacing w:after="0" w:line="240" w:lineRule="auto"/>
        <w:ind w:right="-141"/>
        <w:jc w:val="both"/>
        <w:rPr>
          <w:rFonts w:ascii="Times New Roman" w:hAnsi="Times New Roman" w:cs="Times New Roman"/>
          <w:sz w:val="16"/>
          <w:szCs w:val="16"/>
        </w:rPr>
      </w:pPr>
    </w:p>
    <w:p w:rsidR="000C22D4" w:rsidRPr="000C22D4" w:rsidRDefault="000C22D4" w:rsidP="000C22D4">
      <w:pPr>
        <w:pStyle w:val="a3"/>
        <w:jc w:val="both"/>
        <w:rPr>
          <w:rFonts w:ascii="Times New Roman" w:hAnsi="Times New Roman" w:cs="Times New Roman"/>
          <w:sz w:val="16"/>
          <w:szCs w:val="16"/>
        </w:rPr>
      </w:pPr>
    </w:p>
    <w:p w:rsidR="000C22D4" w:rsidRPr="000C22D4" w:rsidRDefault="000C22D4" w:rsidP="000C22D4">
      <w:pPr>
        <w:spacing w:after="0" w:line="240" w:lineRule="auto"/>
        <w:ind w:firstLine="709"/>
        <w:jc w:val="right"/>
        <w:rPr>
          <w:rFonts w:ascii="Times New Roman" w:hAnsi="Times New Roman" w:cs="Times New Roman"/>
          <w:sz w:val="16"/>
          <w:szCs w:val="16"/>
        </w:rPr>
      </w:pPr>
      <w:r w:rsidRPr="000C22D4">
        <w:rPr>
          <w:rFonts w:ascii="Times New Roman" w:hAnsi="Times New Roman" w:cs="Times New Roman"/>
          <w:sz w:val="16"/>
          <w:szCs w:val="16"/>
        </w:rPr>
        <w:t>Приложение №1 к постановлению Главы № 23</w:t>
      </w:r>
    </w:p>
    <w:p w:rsidR="000C22D4" w:rsidRPr="000C22D4" w:rsidRDefault="000C22D4" w:rsidP="000C22D4">
      <w:pPr>
        <w:spacing w:after="0" w:line="240" w:lineRule="auto"/>
        <w:ind w:firstLine="709"/>
        <w:jc w:val="right"/>
        <w:rPr>
          <w:rFonts w:ascii="Times New Roman" w:hAnsi="Times New Roman" w:cs="Times New Roman"/>
          <w:sz w:val="16"/>
          <w:szCs w:val="16"/>
        </w:rPr>
      </w:pPr>
      <w:r w:rsidRPr="000C22D4">
        <w:rPr>
          <w:rFonts w:ascii="Times New Roman" w:hAnsi="Times New Roman" w:cs="Times New Roman"/>
          <w:sz w:val="16"/>
          <w:szCs w:val="16"/>
        </w:rPr>
        <w:t>от 06.05.2022 г.</w:t>
      </w:r>
    </w:p>
    <w:p w:rsidR="000C22D4" w:rsidRPr="000C22D4" w:rsidRDefault="000C22D4" w:rsidP="000C22D4">
      <w:pPr>
        <w:spacing w:after="0" w:line="240" w:lineRule="auto"/>
        <w:ind w:firstLine="709"/>
        <w:jc w:val="right"/>
        <w:rPr>
          <w:rFonts w:ascii="Times New Roman" w:hAnsi="Times New Roman" w:cs="Times New Roman"/>
          <w:sz w:val="16"/>
          <w:szCs w:val="16"/>
        </w:rPr>
      </w:pPr>
    </w:p>
    <w:p w:rsidR="000C22D4" w:rsidRPr="000C22D4" w:rsidRDefault="000C22D4" w:rsidP="000C22D4">
      <w:pPr>
        <w:spacing w:after="0" w:line="240" w:lineRule="auto"/>
        <w:ind w:firstLine="709"/>
        <w:jc w:val="center"/>
        <w:rPr>
          <w:rFonts w:ascii="Times New Roman" w:hAnsi="Times New Roman" w:cs="Times New Roman"/>
          <w:sz w:val="16"/>
          <w:szCs w:val="16"/>
        </w:rPr>
      </w:pPr>
      <w:r w:rsidRPr="000C22D4">
        <w:rPr>
          <w:rFonts w:ascii="Times New Roman" w:hAnsi="Times New Roman" w:cs="Times New Roman"/>
          <w:sz w:val="16"/>
          <w:szCs w:val="16"/>
        </w:rPr>
        <w:t xml:space="preserve">Состав мобильной профилактической группы по проведению мероприятий по профилактике пожаров и гибелью людей. </w:t>
      </w:r>
    </w:p>
    <w:p w:rsidR="000C22D4" w:rsidRPr="000C22D4" w:rsidRDefault="000C22D4" w:rsidP="000C22D4">
      <w:pPr>
        <w:spacing w:after="0" w:line="240" w:lineRule="auto"/>
        <w:ind w:firstLine="709"/>
        <w:jc w:val="center"/>
        <w:rPr>
          <w:rFonts w:ascii="Times New Roman" w:hAnsi="Times New Roman" w:cs="Times New Roman"/>
          <w:b/>
          <w:bCs/>
          <w:sz w:val="16"/>
          <w:szCs w:val="16"/>
        </w:rPr>
      </w:pPr>
    </w:p>
    <w:p w:rsidR="000C22D4" w:rsidRDefault="000C22D4" w:rsidP="00661787">
      <w:pPr>
        <w:spacing w:after="0" w:line="240" w:lineRule="auto"/>
        <w:ind w:firstLine="709"/>
        <w:rPr>
          <w:rFonts w:ascii="Times New Roman" w:hAnsi="Times New Roman" w:cs="Times New Roman"/>
          <w:b/>
          <w:bCs/>
          <w:sz w:val="16"/>
          <w:szCs w:val="16"/>
        </w:rPr>
        <w:sectPr w:rsidR="000C22D4" w:rsidSect="00DD5B4E">
          <w:type w:val="continuous"/>
          <w:pgSz w:w="11906" w:h="16838"/>
          <w:pgMar w:top="1134" w:right="850" w:bottom="1134" w:left="1701" w:header="708" w:footer="708" w:gutter="0"/>
          <w:cols w:num="2" w:space="708"/>
          <w:docGrid w:linePitch="360"/>
        </w:sectPr>
      </w:pPr>
    </w:p>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735"/>
        <w:gridCol w:w="4084"/>
        <w:gridCol w:w="2409"/>
        <w:gridCol w:w="2417"/>
      </w:tblGrid>
      <w:tr w:rsidR="000C22D4" w:rsidRPr="000C22D4" w:rsidTr="00661787">
        <w:tc>
          <w:tcPr>
            <w:tcW w:w="735" w:type="dxa"/>
            <w:tcBorders>
              <w:top w:val="single" w:sz="2" w:space="0" w:color="000000"/>
              <w:left w:val="single" w:sz="2" w:space="0" w:color="000000"/>
              <w:bottom w:val="single" w:sz="2" w:space="0" w:color="000000"/>
              <w:right w:val="nil"/>
            </w:tcBorders>
            <w:hideMark/>
          </w:tcPr>
          <w:p w:rsidR="000C22D4" w:rsidRPr="000C22D4" w:rsidRDefault="000C22D4" w:rsidP="00661787">
            <w:pPr>
              <w:spacing w:after="0" w:line="240" w:lineRule="auto"/>
              <w:ind w:firstLine="709"/>
              <w:rPr>
                <w:rFonts w:ascii="Times New Roman" w:hAnsi="Times New Roman" w:cs="Times New Roman"/>
                <w:sz w:val="16"/>
                <w:szCs w:val="16"/>
              </w:rPr>
            </w:pPr>
            <w:r w:rsidRPr="000C22D4">
              <w:rPr>
                <w:rFonts w:ascii="Times New Roman" w:hAnsi="Times New Roman" w:cs="Times New Roman"/>
                <w:b/>
                <w:bCs/>
                <w:sz w:val="16"/>
                <w:szCs w:val="16"/>
              </w:rPr>
              <w:lastRenderedPageBreak/>
              <w:t>№</w:t>
            </w:r>
            <w:proofErr w:type="gramStart"/>
            <w:r w:rsidRPr="000C22D4">
              <w:rPr>
                <w:rFonts w:ascii="Times New Roman" w:hAnsi="Times New Roman" w:cs="Times New Roman"/>
                <w:b/>
                <w:bCs/>
                <w:sz w:val="16"/>
                <w:szCs w:val="16"/>
              </w:rPr>
              <w:t>п</w:t>
            </w:r>
            <w:proofErr w:type="gramEnd"/>
            <w:r w:rsidRPr="000C22D4">
              <w:rPr>
                <w:rFonts w:ascii="Times New Roman" w:hAnsi="Times New Roman" w:cs="Times New Roman"/>
                <w:b/>
                <w:bCs/>
                <w:sz w:val="16"/>
                <w:szCs w:val="16"/>
              </w:rPr>
              <w:t>/п</w:t>
            </w:r>
          </w:p>
        </w:tc>
        <w:tc>
          <w:tcPr>
            <w:tcW w:w="4084" w:type="dxa"/>
            <w:tcBorders>
              <w:top w:val="single" w:sz="2" w:space="0" w:color="000000"/>
              <w:left w:val="single" w:sz="2" w:space="0" w:color="000000"/>
              <w:bottom w:val="single" w:sz="2" w:space="0" w:color="000000"/>
              <w:right w:val="nil"/>
            </w:tcBorders>
            <w:hideMark/>
          </w:tcPr>
          <w:p w:rsidR="000C22D4" w:rsidRPr="000C22D4" w:rsidRDefault="000C22D4" w:rsidP="00661787">
            <w:pPr>
              <w:spacing w:after="0" w:line="240" w:lineRule="auto"/>
              <w:rPr>
                <w:rFonts w:ascii="Times New Roman" w:hAnsi="Times New Roman" w:cs="Times New Roman"/>
                <w:sz w:val="16"/>
                <w:szCs w:val="16"/>
              </w:rPr>
            </w:pPr>
            <w:r w:rsidRPr="000C22D4">
              <w:rPr>
                <w:rFonts w:ascii="Times New Roman" w:hAnsi="Times New Roman" w:cs="Times New Roman"/>
                <w:sz w:val="16"/>
                <w:szCs w:val="16"/>
              </w:rPr>
              <w:t>Состав профилактической группы</w:t>
            </w:r>
          </w:p>
        </w:tc>
        <w:tc>
          <w:tcPr>
            <w:tcW w:w="2409" w:type="dxa"/>
            <w:tcBorders>
              <w:top w:val="single" w:sz="2" w:space="0" w:color="000000"/>
              <w:left w:val="single" w:sz="2" w:space="0" w:color="000000"/>
              <w:bottom w:val="single" w:sz="2" w:space="0" w:color="000000"/>
              <w:right w:val="nil"/>
            </w:tcBorders>
          </w:tcPr>
          <w:p w:rsidR="000C22D4" w:rsidRPr="000C22D4" w:rsidRDefault="000C22D4" w:rsidP="00661787">
            <w:pPr>
              <w:spacing w:after="0" w:line="240" w:lineRule="auto"/>
              <w:jc w:val="center"/>
              <w:rPr>
                <w:rFonts w:ascii="Times New Roman" w:hAnsi="Times New Roman" w:cs="Times New Roman"/>
                <w:sz w:val="16"/>
                <w:szCs w:val="16"/>
              </w:rPr>
            </w:pPr>
            <w:r w:rsidRPr="000C22D4">
              <w:rPr>
                <w:rFonts w:ascii="Times New Roman" w:hAnsi="Times New Roman" w:cs="Times New Roman"/>
                <w:sz w:val="16"/>
                <w:szCs w:val="16"/>
              </w:rPr>
              <w:t>Должность</w:t>
            </w:r>
          </w:p>
        </w:tc>
        <w:tc>
          <w:tcPr>
            <w:tcW w:w="2417" w:type="dxa"/>
            <w:tcBorders>
              <w:top w:val="single" w:sz="2" w:space="0" w:color="000000"/>
              <w:left w:val="single" w:sz="2" w:space="0" w:color="000000"/>
              <w:bottom w:val="single" w:sz="2" w:space="0" w:color="000000"/>
              <w:right w:val="single" w:sz="2" w:space="0" w:color="000000"/>
            </w:tcBorders>
            <w:hideMark/>
          </w:tcPr>
          <w:p w:rsidR="000C22D4" w:rsidRPr="000C22D4" w:rsidRDefault="000C22D4" w:rsidP="00661787">
            <w:pPr>
              <w:spacing w:after="0" w:line="240" w:lineRule="auto"/>
              <w:jc w:val="center"/>
              <w:rPr>
                <w:rFonts w:ascii="Times New Roman" w:hAnsi="Times New Roman" w:cs="Times New Roman"/>
                <w:sz w:val="16"/>
                <w:szCs w:val="16"/>
              </w:rPr>
            </w:pPr>
            <w:r w:rsidRPr="000C22D4">
              <w:rPr>
                <w:rFonts w:ascii="Times New Roman" w:hAnsi="Times New Roman" w:cs="Times New Roman"/>
                <w:sz w:val="16"/>
                <w:szCs w:val="16"/>
              </w:rPr>
              <w:t>Телефон</w:t>
            </w:r>
          </w:p>
        </w:tc>
      </w:tr>
      <w:tr w:rsidR="000C22D4" w:rsidRPr="000C22D4" w:rsidTr="00661787">
        <w:tc>
          <w:tcPr>
            <w:tcW w:w="735" w:type="dxa"/>
            <w:tcBorders>
              <w:top w:val="nil"/>
              <w:left w:val="single" w:sz="2" w:space="0" w:color="000000"/>
              <w:bottom w:val="single" w:sz="2" w:space="0" w:color="000000"/>
              <w:right w:val="nil"/>
            </w:tcBorders>
            <w:hideMark/>
          </w:tcPr>
          <w:p w:rsidR="000C22D4" w:rsidRPr="000C22D4" w:rsidRDefault="000C22D4" w:rsidP="00661787">
            <w:pPr>
              <w:spacing w:after="0" w:line="240" w:lineRule="auto"/>
              <w:ind w:right="-173"/>
              <w:rPr>
                <w:rFonts w:ascii="Times New Roman" w:hAnsi="Times New Roman" w:cs="Times New Roman"/>
                <w:sz w:val="16"/>
                <w:szCs w:val="16"/>
              </w:rPr>
            </w:pPr>
            <w:r w:rsidRPr="000C22D4">
              <w:rPr>
                <w:rFonts w:ascii="Times New Roman" w:hAnsi="Times New Roman" w:cs="Times New Roman"/>
                <w:sz w:val="16"/>
                <w:szCs w:val="16"/>
              </w:rPr>
              <w:t>1</w:t>
            </w:r>
          </w:p>
        </w:tc>
        <w:tc>
          <w:tcPr>
            <w:tcW w:w="4084" w:type="dxa"/>
            <w:tcBorders>
              <w:top w:val="nil"/>
              <w:left w:val="single" w:sz="2" w:space="0" w:color="000000"/>
              <w:bottom w:val="single" w:sz="2" w:space="0" w:color="000000"/>
              <w:right w:val="nil"/>
            </w:tcBorders>
            <w:hideMark/>
          </w:tcPr>
          <w:p w:rsidR="000C22D4" w:rsidRPr="000C22D4" w:rsidRDefault="000C22D4" w:rsidP="00661787">
            <w:pPr>
              <w:spacing w:after="0" w:line="240" w:lineRule="auto"/>
              <w:rPr>
                <w:rFonts w:ascii="Times New Roman" w:hAnsi="Times New Roman" w:cs="Times New Roman"/>
                <w:sz w:val="16"/>
                <w:szCs w:val="16"/>
              </w:rPr>
            </w:pPr>
            <w:proofErr w:type="spellStart"/>
            <w:r w:rsidRPr="000C22D4">
              <w:rPr>
                <w:rFonts w:ascii="Times New Roman" w:hAnsi="Times New Roman" w:cs="Times New Roman"/>
                <w:sz w:val="16"/>
                <w:szCs w:val="16"/>
              </w:rPr>
              <w:t>Барлуков</w:t>
            </w:r>
            <w:proofErr w:type="spellEnd"/>
            <w:r w:rsidRPr="000C22D4">
              <w:rPr>
                <w:rFonts w:ascii="Times New Roman" w:hAnsi="Times New Roman" w:cs="Times New Roman"/>
                <w:sz w:val="16"/>
                <w:szCs w:val="16"/>
              </w:rPr>
              <w:t xml:space="preserve"> Василий Аполлонович</w:t>
            </w:r>
          </w:p>
        </w:tc>
        <w:tc>
          <w:tcPr>
            <w:tcW w:w="2409" w:type="dxa"/>
            <w:tcBorders>
              <w:top w:val="nil"/>
              <w:left w:val="single" w:sz="2" w:space="0" w:color="000000"/>
              <w:bottom w:val="single" w:sz="2" w:space="0" w:color="000000"/>
              <w:right w:val="nil"/>
            </w:tcBorders>
            <w:hideMark/>
          </w:tcPr>
          <w:p w:rsidR="000C22D4" w:rsidRPr="000C22D4" w:rsidRDefault="000C22D4" w:rsidP="00661787">
            <w:pPr>
              <w:spacing w:after="0" w:line="240" w:lineRule="auto"/>
              <w:rPr>
                <w:rFonts w:ascii="Times New Roman" w:hAnsi="Times New Roman" w:cs="Times New Roman"/>
                <w:sz w:val="16"/>
                <w:szCs w:val="16"/>
              </w:rPr>
            </w:pPr>
            <w:r w:rsidRPr="000C22D4">
              <w:rPr>
                <w:rFonts w:ascii="Times New Roman" w:hAnsi="Times New Roman" w:cs="Times New Roman"/>
                <w:sz w:val="16"/>
                <w:szCs w:val="16"/>
              </w:rPr>
              <w:t xml:space="preserve">Глава администрации </w:t>
            </w:r>
          </w:p>
        </w:tc>
        <w:tc>
          <w:tcPr>
            <w:tcW w:w="2417" w:type="dxa"/>
            <w:tcBorders>
              <w:top w:val="nil"/>
              <w:left w:val="single" w:sz="2" w:space="0" w:color="000000"/>
              <w:bottom w:val="single" w:sz="2" w:space="0" w:color="000000"/>
              <w:right w:val="single" w:sz="2" w:space="0" w:color="000000"/>
            </w:tcBorders>
          </w:tcPr>
          <w:p w:rsidR="000C22D4" w:rsidRPr="000C22D4" w:rsidRDefault="000C22D4" w:rsidP="00661787">
            <w:pPr>
              <w:spacing w:after="0" w:line="240" w:lineRule="auto"/>
              <w:jc w:val="center"/>
              <w:rPr>
                <w:rFonts w:ascii="Times New Roman" w:hAnsi="Times New Roman" w:cs="Times New Roman"/>
                <w:sz w:val="16"/>
                <w:szCs w:val="16"/>
              </w:rPr>
            </w:pPr>
            <w:r w:rsidRPr="000C22D4">
              <w:rPr>
                <w:rFonts w:ascii="Times New Roman" w:hAnsi="Times New Roman" w:cs="Times New Roman"/>
                <w:sz w:val="16"/>
                <w:szCs w:val="16"/>
              </w:rPr>
              <w:t>8904 159 3976</w:t>
            </w:r>
          </w:p>
        </w:tc>
      </w:tr>
      <w:tr w:rsidR="000C22D4" w:rsidRPr="000C22D4" w:rsidTr="00661787">
        <w:tc>
          <w:tcPr>
            <w:tcW w:w="735" w:type="dxa"/>
            <w:tcBorders>
              <w:top w:val="nil"/>
              <w:left w:val="single" w:sz="2" w:space="0" w:color="000000"/>
              <w:bottom w:val="single" w:sz="2" w:space="0" w:color="000000"/>
              <w:right w:val="nil"/>
            </w:tcBorders>
            <w:hideMark/>
          </w:tcPr>
          <w:p w:rsidR="000C22D4" w:rsidRPr="000C22D4" w:rsidRDefault="000C22D4" w:rsidP="00661787">
            <w:pPr>
              <w:spacing w:after="0" w:line="240" w:lineRule="auto"/>
              <w:rPr>
                <w:rFonts w:ascii="Times New Roman" w:hAnsi="Times New Roman" w:cs="Times New Roman"/>
                <w:sz w:val="16"/>
                <w:szCs w:val="16"/>
              </w:rPr>
            </w:pPr>
            <w:r w:rsidRPr="000C22D4">
              <w:rPr>
                <w:rFonts w:ascii="Times New Roman" w:hAnsi="Times New Roman" w:cs="Times New Roman"/>
                <w:sz w:val="16"/>
                <w:szCs w:val="16"/>
              </w:rPr>
              <w:t>2</w:t>
            </w:r>
          </w:p>
        </w:tc>
        <w:tc>
          <w:tcPr>
            <w:tcW w:w="4084" w:type="dxa"/>
            <w:tcBorders>
              <w:top w:val="nil"/>
              <w:left w:val="single" w:sz="2" w:space="0" w:color="000000"/>
              <w:bottom w:val="single" w:sz="2" w:space="0" w:color="000000"/>
              <w:right w:val="nil"/>
            </w:tcBorders>
            <w:hideMark/>
          </w:tcPr>
          <w:p w:rsidR="000C22D4" w:rsidRPr="000C22D4" w:rsidRDefault="000C22D4" w:rsidP="00661787">
            <w:pPr>
              <w:spacing w:after="0" w:line="240" w:lineRule="auto"/>
              <w:rPr>
                <w:rFonts w:ascii="Times New Roman" w:hAnsi="Times New Roman" w:cs="Times New Roman"/>
                <w:sz w:val="16"/>
                <w:szCs w:val="16"/>
              </w:rPr>
            </w:pPr>
            <w:r w:rsidRPr="000C22D4">
              <w:rPr>
                <w:rFonts w:ascii="Times New Roman" w:hAnsi="Times New Roman" w:cs="Times New Roman"/>
                <w:sz w:val="16"/>
                <w:szCs w:val="16"/>
              </w:rPr>
              <w:t>Богданов Савелий Федорович</w:t>
            </w:r>
          </w:p>
        </w:tc>
        <w:tc>
          <w:tcPr>
            <w:tcW w:w="2409" w:type="dxa"/>
            <w:tcBorders>
              <w:top w:val="nil"/>
              <w:left w:val="single" w:sz="2" w:space="0" w:color="000000"/>
              <w:bottom w:val="single" w:sz="2" w:space="0" w:color="000000"/>
              <w:right w:val="nil"/>
            </w:tcBorders>
          </w:tcPr>
          <w:p w:rsidR="000C22D4" w:rsidRPr="000C22D4" w:rsidRDefault="000C22D4" w:rsidP="00661787">
            <w:pPr>
              <w:spacing w:after="0" w:line="240" w:lineRule="auto"/>
              <w:rPr>
                <w:rFonts w:ascii="Times New Roman" w:hAnsi="Times New Roman" w:cs="Times New Roman"/>
                <w:sz w:val="16"/>
                <w:szCs w:val="16"/>
              </w:rPr>
            </w:pPr>
            <w:r w:rsidRPr="000C22D4">
              <w:rPr>
                <w:rFonts w:ascii="Times New Roman" w:hAnsi="Times New Roman" w:cs="Times New Roman"/>
                <w:sz w:val="16"/>
                <w:szCs w:val="16"/>
              </w:rPr>
              <w:t xml:space="preserve">Консультант по ГОЧС ПБ и </w:t>
            </w:r>
            <w:proofErr w:type="gramStart"/>
            <w:r w:rsidRPr="000C22D4">
              <w:rPr>
                <w:rFonts w:ascii="Times New Roman" w:hAnsi="Times New Roman" w:cs="Times New Roman"/>
                <w:sz w:val="16"/>
                <w:szCs w:val="16"/>
              </w:rPr>
              <w:t>ИТ</w:t>
            </w:r>
            <w:proofErr w:type="gramEnd"/>
          </w:p>
        </w:tc>
        <w:tc>
          <w:tcPr>
            <w:tcW w:w="2417" w:type="dxa"/>
            <w:tcBorders>
              <w:top w:val="nil"/>
              <w:left w:val="single" w:sz="2" w:space="0" w:color="000000"/>
              <w:bottom w:val="single" w:sz="2" w:space="0" w:color="000000"/>
              <w:right w:val="single" w:sz="2" w:space="0" w:color="000000"/>
            </w:tcBorders>
          </w:tcPr>
          <w:p w:rsidR="000C22D4" w:rsidRPr="000C22D4" w:rsidRDefault="000C22D4" w:rsidP="00661787">
            <w:pPr>
              <w:spacing w:after="0" w:line="240" w:lineRule="auto"/>
              <w:jc w:val="center"/>
              <w:rPr>
                <w:rFonts w:ascii="Times New Roman" w:hAnsi="Times New Roman" w:cs="Times New Roman"/>
                <w:sz w:val="16"/>
                <w:szCs w:val="16"/>
              </w:rPr>
            </w:pPr>
            <w:r w:rsidRPr="000C22D4">
              <w:rPr>
                <w:rFonts w:ascii="Times New Roman" w:hAnsi="Times New Roman" w:cs="Times New Roman"/>
                <w:sz w:val="16"/>
                <w:szCs w:val="16"/>
              </w:rPr>
              <w:t>8952 623 6294</w:t>
            </w:r>
          </w:p>
        </w:tc>
      </w:tr>
      <w:tr w:rsidR="000C22D4" w:rsidRPr="000C22D4" w:rsidTr="00661787">
        <w:tc>
          <w:tcPr>
            <w:tcW w:w="735" w:type="dxa"/>
            <w:tcBorders>
              <w:top w:val="nil"/>
              <w:left w:val="single" w:sz="2" w:space="0" w:color="000000"/>
              <w:bottom w:val="single" w:sz="2" w:space="0" w:color="000000"/>
              <w:right w:val="nil"/>
            </w:tcBorders>
            <w:hideMark/>
          </w:tcPr>
          <w:p w:rsidR="000C22D4" w:rsidRPr="000C22D4" w:rsidRDefault="000C22D4" w:rsidP="00661787">
            <w:pPr>
              <w:spacing w:after="0" w:line="240" w:lineRule="auto"/>
              <w:rPr>
                <w:rFonts w:ascii="Times New Roman" w:hAnsi="Times New Roman" w:cs="Times New Roman"/>
                <w:sz w:val="16"/>
                <w:szCs w:val="16"/>
              </w:rPr>
            </w:pPr>
            <w:r w:rsidRPr="000C22D4">
              <w:rPr>
                <w:rFonts w:ascii="Times New Roman" w:hAnsi="Times New Roman" w:cs="Times New Roman"/>
                <w:sz w:val="16"/>
                <w:szCs w:val="16"/>
              </w:rPr>
              <w:t>3</w:t>
            </w:r>
          </w:p>
        </w:tc>
        <w:tc>
          <w:tcPr>
            <w:tcW w:w="4084" w:type="dxa"/>
            <w:tcBorders>
              <w:top w:val="nil"/>
              <w:left w:val="single" w:sz="2" w:space="0" w:color="000000"/>
              <w:bottom w:val="single" w:sz="2" w:space="0" w:color="000000"/>
              <w:right w:val="nil"/>
            </w:tcBorders>
          </w:tcPr>
          <w:p w:rsidR="000C22D4" w:rsidRPr="000C22D4" w:rsidRDefault="000C22D4" w:rsidP="00661787">
            <w:pPr>
              <w:spacing w:after="0" w:line="240" w:lineRule="auto"/>
              <w:rPr>
                <w:rFonts w:ascii="Times New Roman" w:hAnsi="Times New Roman" w:cs="Times New Roman"/>
                <w:sz w:val="16"/>
                <w:szCs w:val="16"/>
              </w:rPr>
            </w:pPr>
            <w:proofErr w:type="spellStart"/>
            <w:r w:rsidRPr="000C22D4">
              <w:rPr>
                <w:rFonts w:ascii="Times New Roman" w:hAnsi="Times New Roman" w:cs="Times New Roman"/>
                <w:sz w:val="16"/>
                <w:szCs w:val="16"/>
              </w:rPr>
              <w:t>Ангаткина</w:t>
            </w:r>
            <w:proofErr w:type="spellEnd"/>
            <w:r w:rsidRPr="000C22D4">
              <w:rPr>
                <w:rFonts w:ascii="Times New Roman" w:hAnsi="Times New Roman" w:cs="Times New Roman"/>
                <w:sz w:val="16"/>
                <w:szCs w:val="16"/>
              </w:rPr>
              <w:t xml:space="preserve"> Ирина </w:t>
            </w:r>
            <w:proofErr w:type="spellStart"/>
            <w:r w:rsidRPr="000C22D4">
              <w:rPr>
                <w:rFonts w:ascii="Times New Roman" w:hAnsi="Times New Roman" w:cs="Times New Roman"/>
                <w:sz w:val="16"/>
                <w:szCs w:val="16"/>
              </w:rPr>
              <w:t>Карповна</w:t>
            </w:r>
            <w:proofErr w:type="spellEnd"/>
          </w:p>
        </w:tc>
        <w:tc>
          <w:tcPr>
            <w:tcW w:w="2409" w:type="dxa"/>
            <w:tcBorders>
              <w:top w:val="nil"/>
              <w:left w:val="single" w:sz="2" w:space="0" w:color="000000"/>
              <w:bottom w:val="single" w:sz="2" w:space="0" w:color="000000"/>
              <w:right w:val="nil"/>
            </w:tcBorders>
          </w:tcPr>
          <w:p w:rsidR="000C22D4" w:rsidRPr="000C22D4" w:rsidRDefault="000C22D4" w:rsidP="00661787">
            <w:pPr>
              <w:spacing w:after="0" w:line="240" w:lineRule="auto"/>
              <w:rPr>
                <w:rFonts w:ascii="Times New Roman" w:hAnsi="Times New Roman" w:cs="Times New Roman"/>
                <w:sz w:val="16"/>
                <w:szCs w:val="16"/>
              </w:rPr>
            </w:pPr>
            <w:r w:rsidRPr="000C22D4">
              <w:rPr>
                <w:rFonts w:ascii="Times New Roman" w:hAnsi="Times New Roman" w:cs="Times New Roman"/>
                <w:sz w:val="16"/>
                <w:szCs w:val="16"/>
              </w:rPr>
              <w:t>Консультант по ЖКХ, земельным и имущественным вопросам</w:t>
            </w:r>
          </w:p>
        </w:tc>
        <w:tc>
          <w:tcPr>
            <w:tcW w:w="2417" w:type="dxa"/>
            <w:tcBorders>
              <w:top w:val="nil"/>
              <w:left w:val="single" w:sz="2" w:space="0" w:color="000000"/>
              <w:bottom w:val="single" w:sz="2" w:space="0" w:color="000000"/>
              <w:right w:val="single" w:sz="2" w:space="0" w:color="000000"/>
            </w:tcBorders>
          </w:tcPr>
          <w:p w:rsidR="000C22D4" w:rsidRPr="000C22D4" w:rsidRDefault="000C22D4" w:rsidP="00661787">
            <w:pPr>
              <w:spacing w:after="0" w:line="240" w:lineRule="auto"/>
              <w:jc w:val="center"/>
              <w:rPr>
                <w:rFonts w:ascii="Times New Roman" w:hAnsi="Times New Roman" w:cs="Times New Roman"/>
                <w:sz w:val="16"/>
                <w:szCs w:val="16"/>
              </w:rPr>
            </w:pPr>
            <w:r w:rsidRPr="000C22D4">
              <w:rPr>
                <w:rFonts w:ascii="Times New Roman" w:hAnsi="Times New Roman" w:cs="Times New Roman"/>
                <w:sz w:val="16"/>
                <w:szCs w:val="16"/>
              </w:rPr>
              <w:t>8904 112 7189</w:t>
            </w:r>
          </w:p>
        </w:tc>
      </w:tr>
      <w:tr w:rsidR="000C22D4" w:rsidRPr="000C22D4" w:rsidTr="00661787">
        <w:tc>
          <w:tcPr>
            <w:tcW w:w="735" w:type="dxa"/>
            <w:tcBorders>
              <w:top w:val="nil"/>
              <w:left w:val="single" w:sz="2" w:space="0" w:color="000000"/>
              <w:bottom w:val="single" w:sz="4" w:space="0" w:color="auto"/>
              <w:right w:val="nil"/>
            </w:tcBorders>
            <w:hideMark/>
          </w:tcPr>
          <w:p w:rsidR="000C22D4" w:rsidRPr="000C22D4" w:rsidRDefault="000C22D4" w:rsidP="00661787">
            <w:pPr>
              <w:spacing w:after="0" w:line="240" w:lineRule="auto"/>
              <w:rPr>
                <w:rFonts w:ascii="Times New Roman" w:hAnsi="Times New Roman" w:cs="Times New Roman"/>
                <w:sz w:val="16"/>
                <w:szCs w:val="16"/>
              </w:rPr>
            </w:pPr>
            <w:r w:rsidRPr="000C22D4">
              <w:rPr>
                <w:rFonts w:ascii="Times New Roman" w:hAnsi="Times New Roman" w:cs="Times New Roman"/>
                <w:sz w:val="16"/>
                <w:szCs w:val="16"/>
              </w:rPr>
              <w:t>4</w:t>
            </w:r>
          </w:p>
        </w:tc>
        <w:tc>
          <w:tcPr>
            <w:tcW w:w="4084" w:type="dxa"/>
            <w:tcBorders>
              <w:top w:val="nil"/>
              <w:left w:val="single" w:sz="2" w:space="0" w:color="000000"/>
              <w:bottom w:val="single" w:sz="4" w:space="0" w:color="auto"/>
              <w:right w:val="nil"/>
            </w:tcBorders>
          </w:tcPr>
          <w:p w:rsidR="000C22D4" w:rsidRPr="000C22D4" w:rsidRDefault="000C22D4" w:rsidP="00661787">
            <w:pPr>
              <w:spacing w:after="0" w:line="240" w:lineRule="auto"/>
              <w:rPr>
                <w:rFonts w:ascii="Times New Roman" w:hAnsi="Times New Roman" w:cs="Times New Roman"/>
                <w:sz w:val="16"/>
                <w:szCs w:val="16"/>
              </w:rPr>
            </w:pPr>
            <w:r w:rsidRPr="000C22D4">
              <w:rPr>
                <w:rFonts w:ascii="Times New Roman" w:hAnsi="Times New Roman" w:cs="Times New Roman"/>
                <w:sz w:val="16"/>
                <w:szCs w:val="16"/>
              </w:rPr>
              <w:t>Иванова Татьяна Ивановна</w:t>
            </w:r>
          </w:p>
        </w:tc>
        <w:tc>
          <w:tcPr>
            <w:tcW w:w="2409" w:type="dxa"/>
            <w:tcBorders>
              <w:top w:val="nil"/>
              <w:left w:val="single" w:sz="2" w:space="0" w:color="000000"/>
              <w:bottom w:val="single" w:sz="4" w:space="0" w:color="auto"/>
              <w:right w:val="nil"/>
            </w:tcBorders>
          </w:tcPr>
          <w:p w:rsidR="000C22D4" w:rsidRPr="000C22D4" w:rsidRDefault="000C22D4" w:rsidP="00661787">
            <w:pPr>
              <w:spacing w:after="0" w:line="240" w:lineRule="auto"/>
              <w:rPr>
                <w:rFonts w:ascii="Times New Roman" w:hAnsi="Times New Roman" w:cs="Times New Roman"/>
                <w:sz w:val="16"/>
                <w:szCs w:val="16"/>
              </w:rPr>
            </w:pPr>
            <w:r w:rsidRPr="000C22D4">
              <w:rPr>
                <w:rFonts w:ascii="Times New Roman" w:hAnsi="Times New Roman" w:cs="Times New Roman"/>
                <w:sz w:val="16"/>
                <w:szCs w:val="16"/>
              </w:rPr>
              <w:t>Директор МБУК «СКЦ МО «</w:t>
            </w:r>
            <w:proofErr w:type="spellStart"/>
            <w:r w:rsidRPr="000C22D4">
              <w:rPr>
                <w:rFonts w:ascii="Times New Roman" w:hAnsi="Times New Roman" w:cs="Times New Roman"/>
                <w:sz w:val="16"/>
                <w:szCs w:val="16"/>
              </w:rPr>
              <w:t>Хохорск</w:t>
            </w:r>
            <w:proofErr w:type="spellEnd"/>
            <w:r w:rsidRPr="000C22D4">
              <w:rPr>
                <w:rFonts w:ascii="Times New Roman" w:hAnsi="Times New Roman" w:cs="Times New Roman"/>
                <w:sz w:val="16"/>
                <w:szCs w:val="16"/>
              </w:rPr>
              <w:t>»»</w:t>
            </w:r>
          </w:p>
        </w:tc>
        <w:tc>
          <w:tcPr>
            <w:tcW w:w="2417" w:type="dxa"/>
            <w:tcBorders>
              <w:top w:val="nil"/>
              <w:left w:val="single" w:sz="2" w:space="0" w:color="000000"/>
              <w:bottom w:val="single" w:sz="4" w:space="0" w:color="auto"/>
              <w:right w:val="single" w:sz="2" w:space="0" w:color="000000"/>
            </w:tcBorders>
          </w:tcPr>
          <w:p w:rsidR="000C22D4" w:rsidRPr="000C22D4" w:rsidRDefault="000C22D4" w:rsidP="00661787">
            <w:pPr>
              <w:spacing w:after="0" w:line="240" w:lineRule="auto"/>
              <w:jc w:val="center"/>
              <w:rPr>
                <w:rFonts w:ascii="Times New Roman" w:hAnsi="Times New Roman" w:cs="Times New Roman"/>
                <w:sz w:val="16"/>
                <w:szCs w:val="16"/>
              </w:rPr>
            </w:pPr>
            <w:r w:rsidRPr="000C22D4">
              <w:rPr>
                <w:rFonts w:ascii="Times New Roman" w:hAnsi="Times New Roman" w:cs="Times New Roman"/>
                <w:sz w:val="16"/>
                <w:szCs w:val="16"/>
              </w:rPr>
              <w:t>8904 133 6484</w:t>
            </w:r>
          </w:p>
        </w:tc>
      </w:tr>
      <w:tr w:rsidR="000C22D4" w:rsidRPr="000C22D4" w:rsidTr="00661787">
        <w:tc>
          <w:tcPr>
            <w:tcW w:w="735" w:type="dxa"/>
            <w:tcBorders>
              <w:top w:val="single" w:sz="4" w:space="0" w:color="auto"/>
              <w:left w:val="single" w:sz="2" w:space="0" w:color="000000"/>
              <w:bottom w:val="single" w:sz="4" w:space="0" w:color="auto"/>
              <w:right w:val="nil"/>
            </w:tcBorders>
          </w:tcPr>
          <w:p w:rsidR="000C22D4" w:rsidRPr="000C22D4" w:rsidRDefault="000C22D4" w:rsidP="00661787">
            <w:pPr>
              <w:spacing w:after="0" w:line="240" w:lineRule="auto"/>
              <w:rPr>
                <w:rFonts w:ascii="Times New Roman" w:hAnsi="Times New Roman" w:cs="Times New Roman"/>
                <w:sz w:val="16"/>
                <w:szCs w:val="16"/>
              </w:rPr>
            </w:pPr>
            <w:r w:rsidRPr="000C22D4">
              <w:rPr>
                <w:rFonts w:ascii="Times New Roman" w:hAnsi="Times New Roman" w:cs="Times New Roman"/>
                <w:sz w:val="16"/>
                <w:szCs w:val="16"/>
              </w:rPr>
              <w:t>5</w:t>
            </w:r>
          </w:p>
        </w:tc>
        <w:tc>
          <w:tcPr>
            <w:tcW w:w="4084" w:type="dxa"/>
            <w:tcBorders>
              <w:top w:val="single" w:sz="4" w:space="0" w:color="auto"/>
              <w:left w:val="single" w:sz="2" w:space="0" w:color="000000"/>
              <w:bottom w:val="single" w:sz="4" w:space="0" w:color="auto"/>
              <w:right w:val="nil"/>
            </w:tcBorders>
          </w:tcPr>
          <w:p w:rsidR="000C22D4" w:rsidRPr="000C22D4" w:rsidRDefault="000C22D4" w:rsidP="00661787">
            <w:pPr>
              <w:spacing w:after="0" w:line="240" w:lineRule="auto"/>
              <w:rPr>
                <w:rFonts w:ascii="Times New Roman" w:hAnsi="Times New Roman" w:cs="Times New Roman"/>
                <w:sz w:val="16"/>
                <w:szCs w:val="16"/>
              </w:rPr>
            </w:pPr>
            <w:proofErr w:type="spellStart"/>
            <w:r w:rsidRPr="000C22D4">
              <w:rPr>
                <w:rFonts w:ascii="Times New Roman" w:hAnsi="Times New Roman" w:cs="Times New Roman"/>
                <w:sz w:val="16"/>
                <w:szCs w:val="16"/>
              </w:rPr>
              <w:t>Ангажанова</w:t>
            </w:r>
            <w:proofErr w:type="spellEnd"/>
            <w:r w:rsidRPr="000C22D4">
              <w:rPr>
                <w:rFonts w:ascii="Times New Roman" w:hAnsi="Times New Roman" w:cs="Times New Roman"/>
                <w:sz w:val="16"/>
                <w:szCs w:val="16"/>
              </w:rPr>
              <w:t xml:space="preserve"> Анна Константиновна</w:t>
            </w:r>
          </w:p>
        </w:tc>
        <w:tc>
          <w:tcPr>
            <w:tcW w:w="2409" w:type="dxa"/>
            <w:tcBorders>
              <w:top w:val="single" w:sz="4" w:space="0" w:color="auto"/>
              <w:left w:val="single" w:sz="2" w:space="0" w:color="000000"/>
              <w:bottom w:val="single" w:sz="4" w:space="0" w:color="auto"/>
              <w:right w:val="nil"/>
            </w:tcBorders>
          </w:tcPr>
          <w:p w:rsidR="000C22D4" w:rsidRPr="000C22D4" w:rsidRDefault="000C22D4" w:rsidP="00661787">
            <w:pPr>
              <w:spacing w:after="0" w:line="240" w:lineRule="auto"/>
              <w:rPr>
                <w:rFonts w:ascii="Times New Roman" w:hAnsi="Times New Roman" w:cs="Times New Roman"/>
                <w:sz w:val="16"/>
                <w:szCs w:val="16"/>
              </w:rPr>
            </w:pPr>
            <w:r w:rsidRPr="000C22D4">
              <w:rPr>
                <w:rFonts w:ascii="Times New Roman" w:hAnsi="Times New Roman" w:cs="Times New Roman"/>
                <w:sz w:val="16"/>
                <w:szCs w:val="16"/>
              </w:rPr>
              <w:t>Староста д. Шунта</w:t>
            </w:r>
          </w:p>
        </w:tc>
        <w:tc>
          <w:tcPr>
            <w:tcW w:w="2417" w:type="dxa"/>
            <w:tcBorders>
              <w:top w:val="single" w:sz="4" w:space="0" w:color="auto"/>
              <w:left w:val="single" w:sz="2" w:space="0" w:color="000000"/>
              <w:bottom w:val="single" w:sz="4" w:space="0" w:color="auto"/>
              <w:right w:val="single" w:sz="2" w:space="0" w:color="000000"/>
            </w:tcBorders>
          </w:tcPr>
          <w:p w:rsidR="000C22D4" w:rsidRPr="000C22D4" w:rsidRDefault="000C22D4" w:rsidP="00661787">
            <w:pPr>
              <w:spacing w:after="0" w:line="240" w:lineRule="auto"/>
              <w:jc w:val="center"/>
              <w:rPr>
                <w:rFonts w:ascii="Times New Roman" w:hAnsi="Times New Roman" w:cs="Times New Roman"/>
                <w:sz w:val="16"/>
                <w:szCs w:val="16"/>
              </w:rPr>
            </w:pPr>
            <w:r w:rsidRPr="000C22D4">
              <w:rPr>
                <w:rFonts w:ascii="Times New Roman" w:hAnsi="Times New Roman" w:cs="Times New Roman"/>
                <w:sz w:val="16"/>
                <w:szCs w:val="16"/>
              </w:rPr>
              <w:t>8908 669 9142</w:t>
            </w:r>
          </w:p>
        </w:tc>
      </w:tr>
      <w:tr w:rsidR="000C22D4" w:rsidRPr="000C22D4" w:rsidTr="00661787">
        <w:tc>
          <w:tcPr>
            <w:tcW w:w="735" w:type="dxa"/>
            <w:tcBorders>
              <w:top w:val="single" w:sz="4" w:space="0" w:color="auto"/>
              <w:left w:val="single" w:sz="2" w:space="0" w:color="000000"/>
              <w:bottom w:val="single" w:sz="4" w:space="0" w:color="auto"/>
              <w:right w:val="nil"/>
            </w:tcBorders>
          </w:tcPr>
          <w:p w:rsidR="000C22D4" w:rsidRPr="000C22D4" w:rsidRDefault="000C22D4" w:rsidP="00661787">
            <w:pPr>
              <w:spacing w:after="0" w:line="240" w:lineRule="auto"/>
              <w:rPr>
                <w:rFonts w:ascii="Times New Roman" w:hAnsi="Times New Roman" w:cs="Times New Roman"/>
                <w:sz w:val="16"/>
                <w:szCs w:val="16"/>
              </w:rPr>
            </w:pPr>
            <w:r w:rsidRPr="000C22D4">
              <w:rPr>
                <w:rFonts w:ascii="Times New Roman" w:hAnsi="Times New Roman" w:cs="Times New Roman"/>
                <w:sz w:val="16"/>
                <w:szCs w:val="16"/>
              </w:rPr>
              <w:t>6</w:t>
            </w:r>
          </w:p>
        </w:tc>
        <w:tc>
          <w:tcPr>
            <w:tcW w:w="4084" w:type="dxa"/>
            <w:tcBorders>
              <w:top w:val="single" w:sz="4" w:space="0" w:color="auto"/>
              <w:left w:val="single" w:sz="2" w:space="0" w:color="000000"/>
              <w:bottom w:val="single" w:sz="4" w:space="0" w:color="auto"/>
              <w:right w:val="nil"/>
            </w:tcBorders>
          </w:tcPr>
          <w:p w:rsidR="000C22D4" w:rsidRPr="000C22D4" w:rsidRDefault="000C22D4" w:rsidP="00661787">
            <w:pPr>
              <w:spacing w:after="0" w:line="240" w:lineRule="auto"/>
              <w:rPr>
                <w:rFonts w:ascii="Times New Roman" w:hAnsi="Times New Roman" w:cs="Times New Roman"/>
                <w:sz w:val="16"/>
                <w:szCs w:val="16"/>
              </w:rPr>
            </w:pPr>
            <w:r w:rsidRPr="000C22D4">
              <w:rPr>
                <w:rFonts w:ascii="Times New Roman" w:hAnsi="Times New Roman" w:cs="Times New Roman"/>
                <w:sz w:val="16"/>
                <w:szCs w:val="16"/>
              </w:rPr>
              <w:t xml:space="preserve">Баранников </w:t>
            </w:r>
            <w:proofErr w:type="spellStart"/>
            <w:r w:rsidRPr="000C22D4">
              <w:rPr>
                <w:rFonts w:ascii="Times New Roman" w:hAnsi="Times New Roman" w:cs="Times New Roman"/>
                <w:sz w:val="16"/>
                <w:szCs w:val="16"/>
              </w:rPr>
              <w:t>Климентий</w:t>
            </w:r>
            <w:proofErr w:type="spellEnd"/>
            <w:r w:rsidRPr="000C22D4">
              <w:rPr>
                <w:rFonts w:ascii="Times New Roman" w:hAnsi="Times New Roman" w:cs="Times New Roman"/>
                <w:sz w:val="16"/>
                <w:szCs w:val="16"/>
              </w:rPr>
              <w:t xml:space="preserve"> Валерьянович</w:t>
            </w:r>
          </w:p>
        </w:tc>
        <w:tc>
          <w:tcPr>
            <w:tcW w:w="2409" w:type="dxa"/>
            <w:tcBorders>
              <w:top w:val="single" w:sz="4" w:space="0" w:color="auto"/>
              <w:left w:val="single" w:sz="2" w:space="0" w:color="000000"/>
              <w:bottom w:val="single" w:sz="4" w:space="0" w:color="auto"/>
              <w:right w:val="nil"/>
            </w:tcBorders>
          </w:tcPr>
          <w:p w:rsidR="000C22D4" w:rsidRPr="000C22D4" w:rsidRDefault="000C22D4" w:rsidP="00661787">
            <w:pPr>
              <w:spacing w:after="0" w:line="240" w:lineRule="auto"/>
              <w:rPr>
                <w:rFonts w:ascii="Times New Roman" w:hAnsi="Times New Roman" w:cs="Times New Roman"/>
                <w:sz w:val="16"/>
                <w:szCs w:val="16"/>
              </w:rPr>
            </w:pPr>
            <w:r w:rsidRPr="000C22D4">
              <w:rPr>
                <w:rFonts w:ascii="Times New Roman" w:hAnsi="Times New Roman" w:cs="Times New Roman"/>
                <w:sz w:val="16"/>
                <w:szCs w:val="16"/>
              </w:rPr>
              <w:t xml:space="preserve">Староста д. </w:t>
            </w:r>
            <w:proofErr w:type="spellStart"/>
            <w:r w:rsidRPr="000C22D4">
              <w:rPr>
                <w:rFonts w:ascii="Times New Roman" w:hAnsi="Times New Roman" w:cs="Times New Roman"/>
                <w:sz w:val="16"/>
                <w:szCs w:val="16"/>
              </w:rPr>
              <w:t>Ижилха</w:t>
            </w:r>
            <w:proofErr w:type="spellEnd"/>
          </w:p>
        </w:tc>
        <w:tc>
          <w:tcPr>
            <w:tcW w:w="2417" w:type="dxa"/>
            <w:tcBorders>
              <w:top w:val="single" w:sz="4" w:space="0" w:color="auto"/>
              <w:left w:val="single" w:sz="2" w:space="0" w:color="000000"/>
              <w:bottom w:val="single" w:sz="4" w:space="0" w:color="auto"/>
              <w:right w:val="single" w:sz="2" w:space="0" w:color="000000"/>
            </w:tcBorders>
          </w:tcPr>
          <w:p w:rsidR="000C22D4" w:rsidRPr="000C22D4" w:rsidRDefault="000C22D4" w:rsidP="00661787">
            <w:pPr>
              <w:spacing w:after="0" w:line="240" w:lineRule="auto"/>
              <w:jc w:val="center"/>
              <w:rPr>
                <w:rFonts w:ascii="Times New Roman" w:hAnsi="Times New Roman" w:cs="Times New Roman"/>
                <w:sz w:val="16"/>
                <w:szCs w:val="16"/>
              </w:rPr>
            </w:pPr>
            <w:r w:rsidRPr="000C22D4">
              <w:rPr>
                <w:rFonts w:ascii="Times New Roman" w:hAnsi="Times New Roman" w:cs="Times New Roman"/>
                <w:sz w:val="16"/>
                <w:szCs w:val="16"/>
              </w:rPr>
              <w:t>8950 085 3079</w:t>
            </w:r>
          </w:p>
        </w:tc>
      </w:tr>
      <w:tr w:rsidR="000C22D4" w:rsidRPr="000C22D4" w:rsidTr="00661787">
        <w:tc>
          <w:tcPr>
            <w:tcW w:w="735" w:type="dxa"/>
            <w:tcBorders>
              <w:top w:val="single" w:sz="4" w:space="0" w:color="auto"/>
              <w:left w:val="single" w:sz="2" w:space="0" w:color="000000"/>
              <w:bottom w:val="single" w:sz="4" w:space="0" w:color="auto"/>
              <w:right w:val="nil"/>
            </w:tcBorders>
          </w:tcPr>
          <w:p w:rsidR="000C22D4" w:rsidRPr="000C22D4" w:rsidRDefault="000C22D4" w:rsidP="00661787">
            <w:pPr>
              <w:spacing w:after="0" w:line="240" w:lineRule="auto"/>
              <w:rPr>
                <w:rFonts w:ascii="Times New Roman" w:hAnsi="Times New Roman" w:cs="Times New Roman"/>
                <w:sz w:val="16"/>
                <w:szCs w:val="16"/>
              </w:rPr>
            </w:pPr>
            <w:r w:rsidRPr="000C22D4">
              <w:rPr>
                <w:rFonts w:ascii="Times New Roman" w:hAnsi="Times New Roman" w:cs="Times New Roman"/>
                <w:sz w:val="16"/>
                <w:szCs w:val="16"/>
              </w:rPr>
              <w:t>7</w:t>
            </w:r>
          </w:p>
        </w:tc>
        <w:tc>
          <w:tcPr>
            <w:tcW w:w="4084" w:type="dxa"/>
            <w:tcBorders>
              <w:top w:val="single" w:sz="4" w:space="0" w:color="auto"/>
              <w:left w:val="single" w:sz="2" w:space="0" w:color="000000"/>
              <w:bottom w:val="single" w:sz="4" w:space="0" w:color="auto"/>
              <w:right w:val="nil"/>
            </w:tcBorders>
          </w:tcPr>
          <w:p w:rsidR="000C22D4" w:rsidRPr="000C22D4" w:rsidRDefault="000C22D4" w:rsidP="00661787">
            <w:pPr>
              <w:spacing w:after="0" w:line="240" w:lineRule="auto"/>
              <w:rPr>
                <w:rFonts w:ascii="Times New Roman" w:hAnsi="Times New Roman" w:cs="Times New Roman"/>
                <w:sz w:val="16"/>
                <w:szCs w:val="16"/>
              </w:rPr>
            </w:pPr>
            <w:proofErr w:type="spellStart"/>
            <w:r w:rsidRPr="000C22D4">
              <w:rPr>
                <w:rFonts w:ascii="Times New Roman" w:hAnsi="Times New Roman" w:cs="Times New Roman"/>
                <w:sz w:val="16"/>
                <w:szCs w:val="16"/>
              </w:rPr>
              <w:t>Наерханов</w:t>
            </w:r>
            <w:proofErr w:type="spellEnd"/>
            <w:r w:rsidRPr="000C22D4">
              <w:rPr>
                <w:rFonts w:ascii="Times New Roman" w:hAnsi="Times New Roman" w:cs="Times New Roman"/>
                <w:sz w:val="16"/>
                <w:szCs w:val="16"/>
              </w:rPr>
              <w:t xml:space="preserve"> Николай Трофимович</w:t>
            </w:r>
          </w:p>
        </w:tc>
        <w:tc>
          <w:tcPr>
            <w:tcW w:w="2409" w:type="dxa"/>
            <w:tcBorders>
              <w:top w:val="single" w:sz="4" w:space="0" w:color="auto"/>
              <w:left w:val="single" w:sz="2" w:space="0" w:color="000000"/>
              <w:bottom w:val="single" w:sz="4" w:space="0" w:color="auto"/>
              <w:right w:val="nil"/>
            </w:tcBorders>
          </w:tcPr>
          <w:p w:rsidR="000C22D4" w:rsidRPr="000C22D4" w:rsidRDefault="000C22D4" w:rsidP="00661787">
            <w:pPr>
              <w:spacing w:after="0" w:line="240" w:lineRule="auto"/>
              <w:rPr>
                <w:rFonts w:ascii="Times New Roman" w:hAnsi="Times New Roman" w:cs="Times New Roman"/>
                <w:sz w:val="16"/>
                <w:szCs w:val="16"/>
              </w:rPr>
            </w:pPr>
            <w:r w:rsidRPr="000C22D4">
              <w:rPr>
                <w:rFonts w:ascii="Times New Roman" w:hAnsi="Times New Roman" w:cs="Times New Roman"/>
                <w:sz w:val="16"/>
                <w:szCs w:val="16"/>
              </w:rPr>
              <w:t xml:space="preserve">Староста д. </w:t>
            </w:r>
            <w:proofErr w:type="spellStart"/>
            <w:r w:rsidRPr="000C22D4">
              <w:rPr>
                <w:rFonts w:ascii="Times New Roman" w:hAnsi="Times New Roman" w:cs="Times New Roman"/>
                <w:sz w:val="16"/>
                <w:szCs w:val="16"/>
              </w:rPr>
              <w:t>Харатирген</w:t>
            </w:r>
            <w:proofErr w:type="spellEnd"/>
          </w:p>
        </w:tc>
        <w:tc>
          <w:tcPr>
            <w:tcW w:w="2417" w:type="dxa"/>
            <w:tcBorders>
              <w:top w:val="single" w:sz="4" w:space="0" w:color="auto"/>
              <w:left w:val="single" w:sz="2" w:space="0" w:color="000000"/>
              <w:bottom w:val="single" w:sz="4" w:space="0" w:color="auto"/>
              <w:right w:val="single" w:sz="2" w:space="0" w:color="000000"/>
            </w:tcBorders>
          </w:tcPr>
          <w:p w:rsidR="000C22D4" w:rsidRPr="000C22D4" w:rsidRDefault="000C22D4" w:rsidP="00661787">
            <w:pPr>
              <w:spacing w:after="0" w:line="240" w:lineRule="auto"/>
              <w:jc w:val="center"/>
              <w:rPr>
                <w:rFonts w:ascii="Times New Roman" w:hAnsi="Times New Roman" w:cs="Times New Roman"/>
                <w:sz w:val="16"/>
                <w:szCs w:val="16"/>
              </w:rPr>
            </w:pPr>
            <w:r w:rsidRPr="000C22D4">
              <w:rPr>
                <w:rFonts w:ascii="Times New Roman" w:hAnsi="Times New Roman" w:cs="Times New Roman"/>
                <w:sz w:val="16"/>
                <w:szCs w:val="16"/>
              </w:rPr>
              <w:t>89041209999</w:t>
            </w:r>
          </w:p>
        </w:tc>
      </w:tr>
      <w:tr w:rsidR="000C22D4" w:rsidRPr="000C22D4" w:rsidTr="00661787">
        <w:tc>
          <w:tcPr>
            <w:tcW w:w="735" w:type="dxa"/>
            <w:tcBorders>
              <w:top w:val="single" w:sz="4" w:space="0" w:color="auto"/>
              <w:left w:val="single" w:sz="2" w:space="0" w:color="000000"/>
              <w:bottom w:val="single" w:sz="4" w:space="0" w:color="auto"/>
              <w:right w:val="nil"/>
            </w:tcBorders>
          </w:tcPr>
          <w:p w:rsidR="000C22D4" w:rsidRPr="000C22D4" w:rsidRDefault="000C22D4" w:rsidP="00661787">
            <w:pPr>
              <w:spacing w:after="0" w:line="240" w:lineRule="auto"/>
              <w:rPr>
                <w:rFonts w:ascii="Times New Roman" w:hAnsi="Times New Roman" w:cs="Times New Roman"/>
                <w:sz w:val="16"/>
                <w:szCs w:val="16"/>
              </w:rPr>
            </w:pPr>
            <w:r w:rsidRPr="000C22D4">
              <w:rPr>
                <w:rFonts w:ascii="Times New Roman" w:hAnsi="Times New Roman" w:cs="Times New Roman"/>
                <w:sz w:val="16"/>
                <w:szCs w:val="16"/>
              </w:rPr>
              <w:t>8</w:t>
            </w:r>
          </w:p>
        </w:tc>
        <w:tc>
          <w:tcPr>
            <w:tcW w:w="4084" w:type="dxa"/>
            <w:tcBorders>
              <w:top w:val="single" w:sz="4" w:space="0" w:color="auto"/>
              <w:left w:val="single" w:sz="2" w:space="0" w:color="000000"/>
              <w:bottom w:val="single" w:sz="4" w:space="0" w:color="auto"/>
              <w:right w:val="nil"/>
            </w:tcBorders>
          </w:tcPr>
          <w:p w:rsidR="000C22D4" w:rsidRPr="000C22D4" w:rsidRDefault="000C22D4" w:rsidP="00661787">
            <w:pPr>
              <w:spacing w:after="0" w:line="240" w:lineRule="auto"/>
              <w:rPr>
                <w:rFonts w:ascii="Times New Roman" w:hAnsi="Times New Roman" w:cs="Times New Roman"/>
                <w:sz w:val="16"/>
                <w:szCs w:val="16"/>
              </w:rPr>
            </w:pPr>
            <w:proofErr w:type="spellStart"/>
            <w:r w:rsidRPr="000C22D4">
              <w:rPr>
                <w:rFonts w:ascii="Times New Roman" w:hAnsi="Times New Roman" w:cs="Times New Roman"/>
                <w:sz w:val="16"/>
                <w:szCs w:val="16"/>
              </w:rPr>
              <w:t>Тугарина</w:t>
            </w:r>
            <w:proofErr w:type="spellEnd"/>
            <w:r w:rsidRPr="000C22D4">
              <w:rPr>
                <w:rFonts w:ascii="Times New Roman" w:hAnsi="Times New Roman" w:cs="Times New Roman"/>
                <w:sz w:val="16"/>
                <w:szCs w:val="16"/>
              </w:rPr>
              <w:t xml:space="preserve"> Валентина Николаевна</w:t>
            </w:r>
          </w:p>
        </w:tc>
        <w:tc>
          <w:tcPr>
            <w:tcW w:w="2409" w:type="dxa"/>
            <w:tcBorders>
              <w:top w:val="single" w:sz="4" w:space="0" w:color="auto"/>
              <w:left w:val="single" w:sz="2" w:space="0" w:color="000000"/>
              <w:bottom w:val="single" w:sz="4" w:space="0" w:color="auto"/>
              <w:right w:val="nil"/>
            </w:tcBorders>
          </w:tcPr>
          <w:p w:rsidR="000C22D4" w:rsidRPr="000C22D4" w:rsidRDefault="000C22D4" w:rsidP="00661787">
            <w:pPr>
              <w:spacing w:after="0" w:line="240" w:lineRule="auto"/>
              <w:rPr>
                <w:rFonts w:ascii="Times New Roman" w:hAnsi="Times New Roman" w:cs="Times New Roman"/>
                <w:sz w:val="16"/>
                <w:szCs w:val="16"/>
              </w:rPr>
            </w:pPr>
            <w:r w:rsidRPr="000C22D4">
              <w:rPr>
                <w:rFonts w:ascii="Times New Roman" w:hAnsi="Times New Roman" w:cs="Times New Roman"/>
                <w:sz w:val="16"/>
                <w:szCs w:val="16"/>
              </w:rPr>
              <w:t>Депутат Думы</w:t>
            </w:r>
          </w:p>
        </w:tc>
        <w:tc>
          <w:tcPr>
            <w:tcW w:w="2417" w:type="dxa"/>
            <w:tcBorders>
              <w:top w:val="single" w:sz="4" w:space="0" w:color="auto"/>
              <w:left w:val="single" w:sz="2" w:space="0" w:color="000000"/>
              <w:bottom w:val="single" w:sz="4" w:space="0" w:color="auto"/>
              <w:right w:val="single" w:sz="2" w:space="0" w:color="000000"/>
            </w:tcBorders>
          </w:tcPr>
          <w:p w:rsidR="000C22D4" w:rsidRPr="000C22D4" w:rsidRDefault="000C22D4" w:rsidP="00661787">
            <w:pPr>
              <w:spacing w:after="0" w:line="240" w:lineRule="auto"/>
              <w:jc w:val="center"/>
              <w:rPr>
                <w:rFonts w:ascii="Times New Roman" w:hAnsi="Times New Roman" w:cs="Times New Roman"/>
                <w:sz w:val="16"/>
                <w:szCs w:val="16"/>
              </w:rPr>
            </w:pPr>
            <w:r w:rsidRPr="000C22D4">
              <w:rPr>
                <w:rFonts w:ascii="Times New Roman" w:hAnsi="Times New Roman" w:cs="Times New Roman"/>
                <w:sz w:val="16"/>
                <w:szCs w:val="16"/>
              </w:rPr>
              <w:t>89041373651</w:t>
            </w:r>
          </w:p>
        </w:tc>
      </w:tr>
      <w:tr w:rsidR="000C22D4" w:rsidRPr="000C22D4" w:rsidTr="00661787">
        <w:tc>
          <w:tcPr>
            <w:tcW w:w="735" w:type="dxa"/>
            <w:tcBorders>
              <w:top w:val="single" w:sz="4" w:space="0" w:color="auto"/>
              <w:left w:val="single" w:sz="2" w:space="0" w:color="000000"/>
              <w:bottom w:val="single" w:sz="4" w:space="0" w:color="auto"/>
              <w:right w:val="nil"/>
            </w:tcBorders>
          </w:tcPr>
          <w:p w:rsidR="000C22D4" w:rsidRPr="000C22D4" w:rsidRDefault="000C22D4" w:rsidP="00661787">
            <w:pPr>
              <w:spacing w:after="0" w:line="240" w:lineRule="auto"/>
              <w:rPr>
                <w:rFonts w:ascii="Times New Roman" w:hAnsi="Times New Roman" w:cs="Times New Roman"/>
                <w:sz w:val="16"/>
                <w:szCs w:val="16"/>
              </w:rPr>
            </w:pPr>
            <w:r w:rsidRPr="000C22D4">
              <w:rPr>
                <w:rFonts w:ascii="Times New Roman" w:hAnsi="Times New Roman" w:cs="Times New Roman"/>
                <w:sz w:val="16"/>
                <w:szCs w:val="16"/>
              </w:rPr>
              <w:t>9</w:t>
            </w:r>
          </w:p>
        </w:tc>
        <w:tc>
          <w:tcPr>
            <w:tcW w:w="4084" w:type="dxa"/>
            <w:tcBorders>
              <w:top w:val="single" w:sz="4" w:space="0" w:color="auto"/>
              <w:left w:val="single" w:sz="2" w:space="0" w:color="000000"/>
              <w:bottom w:val="single" w:sz="4" w:space="0" w:color="auto"/>
              <w:right w:val="nil"/>
            </w:tcBorders>
          </w:tcPr>
          <w:p w:rsidR="000C22D4" w:rsidRPr="000C22D4" w:rsidRDefault="000C22D4" w:rsidP="00661787">
            <w:pPr>
              <w:spacing w:after="0" w:line="240" w:lineRule="auto"/>
              <w:rPr>
                <w:rFonts w:ascii="Times New Roman" w:hAnsi="Times New Roman" w:cs="Times New Roman"/>
                <w:sz w:val="16"/>
                <w:szCs w:val="16"/>
              </w:rPr>
            </w:pPr>
            <w:proofErr w:type="spellStart"/>
            <w:r w:rsidRPr="000C22D4">
              <w:rPr>
                <w:rFonts w:ascii="Times New Roman" w:hAnsi="Times New Roman" w:cs="Times New Roman"/>
                <w:sz w:val="16"/>
                <w:szCs w:val="16"/>
              </w:rPr>
              <w:t>Рютина</w:t>
            </w:r>
            <w:proofErr w:type="spellEnd"/>
            <w:r w:rsidRPr="000C22D4">
              <w:rPr>
                <w:rFonts w:ascii="Times New Roman" w:hAnsi="Times New Roman" w:cs="Times New Roman"/>
                <w:sz w:val="16"/>
                <w:szCs w:val="16"/>
              </w:rPr>
              <w:t xml:space="preserve"> Людмила Викторовна</w:t>
            </w:r>
          </w:p>
        </w:tc>
        <w:tc>
          <w:tcPr>
            <w:tcW w:w="2409" w:type="dxa"/>
            <w:tcBorders>
              <w:top w:val="single" w:sz="4" w:space="0" w:color="auto"/>
              <w:left w:val="single" w:sz="2" w:space="0" w:color="000000"/>
              <w:bottom w:val="single" w:sz="4" w:space="0" w:color="auto"/>
              <w:right w:val="nil"/>
            </w:tcBorders>
          </w:tcPr>
          <w:p w:rsidR="000C22D4" w:rsidRPr="000C22D4" w:rsidRDefault="000C22D4" w:rsidP="00661787">
            <w:pPr>
              <w:spacing w:after="0" w:line="240" w:lineRule="auto"/>
              <w:rPr>
                <w:rFonts w:ascii="Times New Roman" w:hAnsi="Times New Roman" w:cs="Times New Roman"/>
                <w:sz w:val="16"/>
                <w:szCs w:val="16"/>
              </w:rPr>
            </w:pPr>
            <w:r w:rsidRPr="000C22D4">
              <w:rPr>
                <w:rFonts w:ascii="Times New Roman" w:hAnsi="Times New Roman" w:cs="Times New Roman"/>
                <w:sz w:val="16"/>
                <w:szCs w:val="16"/>
              </w:rPr>
              <w:t>Художественный  руководитель СК</w:t>
            </w:r>
          </w:p>
        </w:tc>
        <w:tc>
          <w:tcPr>
            <w:tcW w:w="2417" w:type="dxa"/>
            <w:tcBorders>
              <w:top w:val="single" w:sz="4" w:space="0" w:color="auto"/>
              <w:left w:val="single" w:sz="2" w:space="0" w:color="000000"/>
              <w:bottom w:val="single" w:sz="4" w:space="0" w:color="auto"/>
              <w:right w:val="single" w:sz="2" w:space="0" w:color="000000"/>
            </w:tcBorders>
          </w:tcPr>
          <w:p w:rsidR="000C22D4" w:rsidRPr="000C22D4" w:rsidRDefault="000C22D4" w:rsidP="00661787">
            <w:pPr>
              <w:spacing w:after="0" w:line="240" w:lineRule="auto"/>
              <w:jc w:val="center"/>
              <w:rPr>
                <w:rFonts w:ascii="Times New Roman" w:hAnsi="Times New Roman" w:cs="Times New Roman"/>
                <w:sz w:val="16"/>
                <w:szCs w:val="16"/>
              </w:rPr>
            </w:pPr>
            <w:r w:rsidRPr="000C22D4">
              <w:rPr>
                <w:rFonts w:ascii="Times New Roman" w:hAnsi="Times New Roman" w:cs="Times New Roman"/>
                <w:sz w:val="16"/>
                <w:szCs w:val="16"/>
              </w:rPr>
              <w:t>89647423917</w:t>
            </w:r>
          </w:p>
        </w:tc>
      </w:tr>
    </w:tbl>
    <w:p w:rsidR="000C22D4" w:rsidRDefault="000C22D4" w:rsidP="000C22D4">
      <w:pPr>
        <w:spacing w:after="0" w:line="240" w:lineRule="auto"/>
        <w:ind w:firstLine="709"/>
        <w:rPr>
          <w:rFonts w:ascii="Times New Roman" w:hAnsi="Times New Roman" w:cs="Times New Roman"/>
          <w:sz w:val="16"/>
          <w:szCs w:val="16"/>
        </w:rPr>
        <w:sectPr w:rsidR="000C22D4" w:rsidSect="000C22D4">
          <w:type w:val="continuous"/>
          <w:pgSz w:w="11906" w:h="16838"/>
          <w:pgMar w:top="1134" w:right="850" w:bottom="1134" w:left="1701" w:header="708" w:footer="708" w:gutter="0"/>
          <w:cols w:space="708"/>
          <w:docGrid w:linePitch="360"/>
        </w:sectPr>
      </w:pPr>
    </w:p>
    <w:p w:rsidR="000C22D4" w:rsidRPr="000C22D4" w:rsidRDefault="000C22D4" w:rsidP="000C22D4">
      <w:pPr>
        <w:spacing w:after="0" w:line="240" w:lineRule="auto"/>
        <w:ind w:firstLine="709"/>
        <w:rPr>
          <w:rFonts w:ascii="Times New Roman" w:hAnsi="Times New Roman" w:cs="Times New Roman"/>
          <w:sz w:val="16"/>
          <w:szCs w:val="16"/>
        </w:rPr>
      </w:pPr>
    </w:p>
    <w:p w:rsidR="000C22D4" w:rsidRPr="000C22D4" w:rsidRDefault="000C22D4" w:rsidP="000C22D4">
      <w:pPr>
        <w:rPr>
          <w:rFonts w:ascii="Times New Roman" w:hAnsi="Times New Roman" w:cs="Times New Roman"/>
          <w:color w:val="FF0000"/>
          <w:sz w:val="16"/>
          <w:szCs w:val="16"/>
        </w:rPr>
      </w:pPr>
    </w:p>
    <w:p w:rsidR="00490D97" w:rsidRPr="00490D97" w:rsidRDefault="00490D97" w:rsidP="00490D97">
      <w:pPr>
        <w:pStyle w:val="a3"/>
        <w:spacing w:after="0"/>
        <w:ind w:left="0"/>
        <w:jc w:val="center"/>
        <w:rPr>
          <w:rFonts w:ascii="Times New Roman" w:hAnsi="Times New Roman" w:cs="Times New Roman"/>
          <w:b/>
          <w:sz w:val="16"/>
          <w:szCs w:val="16"/>
        </w:rPr>
      </w:pPr>
      <w:r w:rsidRPr="00490D97">
        <w:rPr>
          <w:rFonts w:ascii="Times New Roman" w:hAnsi="Times New Roman" w:cs="Times New Roman"/>
          <w:b/>
          <w:sz w:val="16"/>
          <w:szCs w:val="16"/>
        </w:rPr>
        <w:t>24.05.2022 г. №26</w:t>
      </w:r>
    </w:p>
    <w:p w:rsidR="00490D97" w:rsidRPr="00490D97" w:rsidRDefault="00490D97" w:rsidP="00490D97">
      <w:pPr>
        <w:spacing w:after="0"/>
        <w:jc w:val="center"/>
        <w:rPr>
          <w:rFonts w:ascii="Times New Roman" w:hAnsi="Times New Roman" w:cs="Times New Roman"/>
          <w:b/>
          <w:sz w:val="16"/>
          <w:szCs w:val="16"/>
        </w:rPr>
      </w:pPr>
      <w:r w:rsidRPr="00490D97">
        <w:rPr>
          <w:rFonts w:ascii="Times New Roman" w:hAnsi="Times New Roman" w:cs="Times New Roman"/>
          <w:b/>
          <w:sz w:val="16"/>
          <w:szCs w:val="16"/>
        </w:rPr>
        <w:t>РОССИЙСКАЯ ФЕДЕРАЦИЯ</w:t>
      </w:r>
    </w:p>
    <w:p w:rsidR="00490D97" w:rsidRPr="00490D97" w:rsidRDefault="00490D97" w:rsidP="00490D97">
      <w:pPr>
        <w:pStyle w:val="a3"/>
        <w:spacing w:after="0"/>
        <w:ind w:left="0"/>
        <w:jc w:val="center"/>
        <w:rPr>
          <w:rFonts w:ascii="Times New Roman" w:hAnsi="Times New Roman" w:cs="Times New Roman"/>
          <w:b/>
          <w:sz w:val="16"/>
          <w:szCs w:val="16"/>
        </w:rPr>
      </w:pPr>
      <w:r w:rsidRPr="00490D97">
        <w:rPr>
          <w:rFonts w:ascii="Times New Roman" w:hAnsi="Times New Roman" w:cs="Times New Roman"/>
          <w:b/>
          <w:sz w:val="16"/>
          <w:szCs w:val="16"/>
        </w:rPr>
        <w:t>ИРКУТСКАЯ ОБЛАСТЬ</w:t>
      </w:r>
    </w:p>
    <w:p w:rsidR="00490D97" w:rsidRPr="00490D97" w:rsidRDefault="00490D97" w:rsidP="00490D97">
      <w:pPr>
        <w:spacing w:after="0"/>
        <w:jc w:val="center"/>
        <w:rPr>
          <w:rFonts w:ascii="Times New Roman" w:hAnsi="Times New Roman" w:cs="Times New Roman"/>
          <w:b/>
          <w:sz w:val="16"/>
          <w:szCs w:val="16"/>
        </w:rPr>
      </w:pPr>
      <w:r w:rsidRPr="00490D97">
        <w:rPr>
          <w:rFonts w:ascii="Times New Roman" w:hAnsi="Times New Roman" w:cs="Times New Roman"/>
          <w:b/>
          <w:sz w:val="16"/>
          <w:szCs w:val="16"/>
        </w:rPr>
        <w:t xml:space="preserve"> БОХАНСКИЙ МУНИЦИПАЛЬНЫЙ РАЙОН</w:t>
      </w:r>
      <w:r w:rsidRPr="00490D97">
        <w:rPr>
          <w:rFonts w:ascii="Times New Roman" w:hAnsi="Times New Roman" w:cs="Times New Roman"/>
          <w:b/>
          <w:sz w:val="16"/>
          <w:szCs w:val="16"/>
        </w:rPr>
        <w:br/>
        <w:t>МУНИЦИПАЛЬНОЕ ОБРАЗОВАНИЕ «ХОХОРСК»</w:t>
      </w:r>
    </w:p>
    <w:p w:rsidR="00490D97" w:rsidRPr="00490D97" w:rsidRDefault="00490D97" w:rsidP="00490D97">
      <w:pPr>
        <w:pStyle w:val="a3"/>
        <w:spacing w:after="0"/>
        <w:ind w:left="0"/>
        <w:jc w:val="center"/>
        <w:rPr>
          <w:rFonts w:ascii="Times New Roman" w:hAnsi="Times New Roman" w:cs="Times New Roman"/>
          <w:b/>
          <w:sz w:val="16"/>
          <w:szCs w:val="16"/>
        </w:rPr>
      </w:pPr>
      <w:r w:rsidRPr="00490D97">
        <w:rPr>
          <w:rFonts w:ascii="Times New Roman" w:hAnsi="Times New Roman" w:cs="Times New Roman"/>
          <w:b/>
          <w:sz w:val="16"/>
          <w:szCs w:val="16"/>
        </w:rPr>
        <w:t>ГЛАВА АДМИНИСТРАЦИИ</w:t>
      </w:r>
    </w:p>
    <w:p w:rsidR="00490D97" w:rsidRPr="00490D97" w:rsidRDefault="00490D97" w:rsidP="00490D97">
      <w:pPr>
        <w:jc w:val="center"/>
        <w:rPr>
          <w:rFonts w:ascii="Times New Roman" w:hAnsi="Times New Roman" w:cs="Times New Roman"/>
          <w:sz w:val="16"/>
          <w:szCs w:val="16"/>
        </w:rPr>
      </w:pPr>
      <w:r w:rsidRPr="00490D97">
        <w:rPr>
          <w:rFonts w:ascii="Times New Roman" w:hAnsi="Times New Roman" w:cs="Times New Roman"/>
          <w:b/>
          <w:sz w:val="16"/>
          <w:szCs w:val="16"/>
        </w:rPr>
        <w:t>ПОСТАНОВЛЕНИЕ</w:t>
      </w:r>
    </w:p>
    <w:p w:rsidR="00490D97" w:rsidRPr="00490D97" w:rsidRDefault="00490D97" w:rsidP="00490D97">
      <w:pPr>
        <w:widowControl w:val="0"/>
        <w:spacing w:after="0" w:line="240" w:lineRule="auto"/>
        <w:jc w:val="center"/>
        <w:rPr>
          <w:rFonts w:ascii="Times New Roman" w:eastAsia="Calibri" w:hAnsi="Times New Roman" w:cs="Times New Roman"/>
          <w:b/>
          <w:sz w:val="16"/>
          <w:szCs w:val="16"/>
          <w:lang w:eastAsia="en-US"/>
        </w:rPr>
      </w:pPr>
      <w:r w:rsidRPr="00490D97">
        <w:rPr>
          <w:rFonts w:ascii="Times New Roman" w:eastAsia="Calibri" w:hAnsi="Times New Roman" w:cs="Times New Roman"/>
          <w:b/>
          <w:sz w:val="16"/>
          <w:szCs w:val="16"/>
          <w:lang w:eastAsia="en-US"/>
        </w:rPr>
        <w:t>ОБ УТВЕРЖДЕНИИ ПЛАНА МЕРОПРИЯТИЙ ПО ОБЕСПЕЧЕНИЮ БЕЗОПАСНОСТИ ЛЮДЕЙ, ОХРАНЕ ИХ ЖИЗНИ И ЗДОРОВЬЯ НА ВОДНЫХ ОБЪЕКТАХ МУНИЦИПАЛЬНОГО ОБРАЗОВАНИЯ «ХОХОРСК» В ЛЕТНИЙ ПЕРИОД  2022  ГОДА.</w:t>
      </w:r>
    </w:p>
    <w:p w:rsidR="00490D97" w:rsidRPr="00490D97" w:rsidRDefault="00490D97" w:rsidP="00490D97">
      <w:pPr>
        <w:widowControl w:val="0"/>
        <w:spacing w:after="0" w:line="240" w:lineRule="auto"/>
        <w:jc w:val="both"/>
        <w:rPr>
          <w:rFonts w:ascii="Times New Roman" w:eastAsia="Calibri" w:hAnsi="Times New Roman" w:cs="Times New Roman"/>
          <w:sz w:val="16"/>
          <w:szCs w:val="16"/>
          <w:lang w:eastAsia="en-US"/>
        </w:rPr>
      </w:pPr>
    </w:p>
    <w:p w:rsidR="00490D97" w:rsidRPr="00490D97" w:rsidRDefault="00490D97" w:rsidP="00490D97">
      <w:pPr>
        <w:widowControl w:val="0"/>
        <w:spacing w:after="0" w:line="240" w:lineRule="auto"/>
        <w:ind w:firstLine="851"/>
        <w:jc w:val="both"/>
        <w:rPr>
          <w:rFonts w:ascii="Times New Roman" w:eastAsia="Arial" w:hAnsi="Times New Roman" w:cs="Times New Roman"/>
          <w:sz w:val="16"/>
          <w:szCs w:val="16"/>
          <w:lang w:eastAsia="en-US"/>
        </w:rPr>
      </w:pPr>
      <w:proofErr w:type="gramStart"/>
      <w:r w:rsidRPr="00490D97">
        <w:rPr>
          <w:rFonts w:ascii="Times New Roman" w:eastAsia="Calibri" w:hAnsi="Times New Roman" w:cs="Times New Roman"/>
          <w:sz w:val="16"/>
          <w:szCs w:val="16"/>
          <w:lang w:eastAsia="en-US"/>
        </w:rPr>
        <w:t xml:space="preserve">Во исполнение Федерального закона «Об общих принципах организации местного самоуправления в Российской Федерации» от 06.10.2003 года № 131-ФЗ, в соответствии с Постановлением  </w:t>
      </w:r>
      <w:hyperlink r:id="rId9" w:history="1">
        <w:r w:rsidRPr="00490D97">
          <w:rPr>
            <w:rFonts w:ascii="Times New Roman" w:eastAsia="Calibri" w:hAnsi="Times New Roman" w:cs="Times New Roman"/>
            <w:sz w:val="16"/>
            <w:szCs w:val="16"/>
            <w:lang w:eastAsia="en-US"/>
          </w:rPr>
          <w:t>Правительства Иркутской области от 8 октября 2009 года № 280/59-ПП "Об утверждении Правил охраны жизни людей на водных объектах в Иркутской области"</w:t>
        </w:r>
      </w:hyperlink>
      <w:r w:rsidRPr="00490D97">
        <w:rPr>
          <w:rFonts w:ascii="Times New Roman" w:eastAsia="Calibri" w:hAnsi="Times New Roman" w:cs="Times New Roman"/>
          <w:sz w:val="16"/>
          <w:szCs w:val="16"/>
          <w:lang w:eastAsia="en-US"/>
        </w:rPr>
        <w:t>, в целях предотвращения несчастных случаев на водоёмах, в связи с отсутствием организованных пляжей и мест массового отдыха</w:t>
      </w:r>
      <w:proofErr w:type="gramEnd"/>
      <w:r w:rsidRPr="00490D97">
        <w:rPr>
          <w:rFonts w:ascii="Times New Roman" w:eastAsia="Calibri" w:hAnsi="Times New Roman" w:cs="Times New Roman"/>
          <w:sz w:val="16"/>
          <w:szCs w:val="16"/>
          <w:lang w:eastAsia="en-US"/>
        </w:rPr>
        <w:t xml:space="preserve"> людей, отсутствием ведомственных и общественных спасательных постов на территории муниципального образования «</w:t>
      </w:r>
      <w:proofErr w:type="spellStart"/>
      <w:r w:rsidRPr="00490D97">
        <w:rPr>
          <w:rFonts w:ascii="Times New Roman" w:eastAsia="Calibri" w:hAnsi="Times New Roman" w:cs="Times New Roman"/>
          <w:sz w:val="16"/>
          <w:szCs w:val="16"/>
          <w:lang w:eastAsia="en-US"/>
        </w:rPr>
        <w:t>Хохорск</w:t>
      </w:r>
      <w:proofErr w:type="spellEnd"/>
      <w:r w:rsidRPr="00490D97">
        <w:rPr>
          <w:rFonts w:ascii="Times New Roman" w:eastAsia="Calibri" w:hAnsi="Times New Roman" w:cs="Times New Roman"/>
          <w:sz w:val="16"/>
          <w:szCs w:val="16"/>
          <w:lang w:eastAsia="en-US"/>
        </w:rPr>
        <w:t>» и в целях охраны здоровья населения, прежде всего детей в период каникул, в целях приведения нормативных правовых актов муниципального образования «</w:t>
      </w:r>
      <w:proofErr w:type="spellStart"/>
      <w:r w:rsidRPr="00490D97">
        <w:rPr>
          <w:rFonts w:ascii="Times New Roman" w:eastAsia="Calibri" w:hAnsi="Times New Roman" w:cs="Times New Roman"/>
          <w:sz w:val="16"/>
          <w:szCs w:val="16"/>
          <w:lang w:eastAsia="en-US"/>
        </w:rPr>
        <w:t>Хохорск</w:t>
      </w:r>
      <w:proofErr w:type="spellEnd"/>
      <w:r w:rsidRPr="00490D97">
        <w:rPr>
          <w:rFonts w:ascii="Times New Roman" w:eastAsia="Calibri" w:hAnsi="Times New Roman" w:cs="Times New Roman"/>
          <w:sz w:val="16"/>
          <w:szCs w:val="16"/>
          <w:lang w:eastAsia="en-US"/>
        </w:rPr>
        <w:t>» в соответствие с действующим законодательством Российской Федерации, руководствуясь Уставом муниципального образования «</w:t>
      </w:r>
      <w:proofErr w:type="spellStart"/>
      <w:r w:rsidRPr="00490D97">
        <w:rPr>
          <w:rFonts w:ascii="Times New Roman" w:eastAsia="Calibri" w:hAnsi="Times New Roman" w:cs="Times New Roman"/>
          <w:sz w:val="16"/>
          <w:szCs w:val="16"/>
          <w:lang w:eastAsia="en-US"/>
        </w:rPr>
        <w:t>Хохорск</w:t>
      </w:r>
      <w:proofErr w:type="spellEnd"/>
      <w:r w:rsidRPr="00490D97">
        <w:rPr>
          <w:rFonts w:ascii="Times New Roman" w:eastAsia="Calibri" w:hAnsi="Times New Roman" w:cs="Times New Roman"/>
          <w:sz w:val="16"/>
          <w:szCs w:val="16"/>
          <w:lang w:eastAsia="en-US"/>
        </w:rPr>
        <w:t>»:</w:t>
      </w:r>
    </w:p>
    <w:p w:rsidR="00490D97" w:rsidRPr="00490D97" w:rsidRDefault="00490D97" w:rsidP="00490D97">
      <w:pPr>
        <w:widowControl w:val="0"/>
        <w:spacing w:after="0" w:line="240" w:lineRule="auto"/>
        <w:ind w:firstLine="540"/>
        <w:jc w:val="both"/>
        <w:rPr>
          <w:rFonts w:ascii="Times New Roman" w:eastAsia="Calibri" w:hAnsi="Times New Roman" w:cs="Times New Roman"/>
          <w:sz w:val="16"/>
          <w:szCs w:val="16"/>
          <w:lang w:eastAsia="en-US"/>
        </w:rPr>
      </w:pPr>
    </w:p>
    <w:p w:rsidR="00490D97" w:rsidRPr="00490D97" w:rsidRDefault="00490D97" w:rsidP="00490D97">
      <w:pPr>
        <w:widowControl w:val="0"/>
        <w:overflowPunct w:val="0"/>
        <w:spacing w:after="0" w:line="216" w:lineRule="auto"/>
        <w:ind w:firstLine="720"/>
        <w:jc w:val="both"/>
        <w:rPr>
          <w:rFonts w:ascii="Times New Roman" w:eastAsia="Calibri" w:hAnsi="Times New Roman" w:cs="Times New Roman"/>
          <w:sz w:val="16"/>
          <w:szCs w:val="16"/>
          <w:lang w:eastAsia="en-US"/>
        </w:rPr>
      </w:pPr>
    </w:p>
    <w:p w:rsidR="00490D97" w:rsidRPr="00490D97" w:rsidRDefault="00490D97" w:rsidP="00490D97">
      <w:pPr>
        <w:widowControl w:val="0"/>
        <w:spacing w:after="0" w:line="198" w:lineRule="auto"/>
        <w:jc w:val="center"/>
        <w:rPr>
          <w:rFonts w:ascii="Times New Roman" w:eastAsia="Calibri" w:hAnsi="Times New Roman" w:cs="Times New Roman"/>
          <w:b/>
          <w:sz w:val="16"/>
          <w:szCs w:val="16"/>
          <w:lang w:eastAsia="en-US"/>
        </w:rPr>
      </w:pPr>
      <w:r w:rsidRPr="00490D97">
        <w:rPr>
          <w:rFonts w:ascii="Times New Roman" w:eastAsia="Calibri" w:hAnsi="Times New Roman" w:cs="Times New Roman"/>
          <w:b/>
          <w:sz w:val="16"/>
          <w:szCs w:val="16"/>
          <w:lang w:eastAsia="en-US"/>
        </w:rPr>
        <w:t>ПОСТАНОВЛЯЮ:</w:t>
      </w:r>
    </w:p>
    <w:p w:rsidR="00490D97" w:rsidRPr="00490D97" w:rsidRDefault="00490D97" w:rsidP="00490D97">
      <w:pPr>
        <w:widowControl w:val="0"/>
        <w:spacing w:after="0" w:line="198" w:lineRule="auto"/>
        <w:jc w:val="center"/>
        <w:rPr>
          <w:rFonts w:ascii="Times New Roman" w:eastAsia="Calibri" w:hAnsi="Times New Roman" w:cs="Times New Roman"/>
          <w:sz w:val="16"/>
          <w:szCs w:val="16"/>
          <w:lang w:eastAsia="en-US"/>
        </w:rPr>
      </w:pPr>
    </w:p>
    <w:p w:rsidR="00490D97" w:rsidRPr="00490D97" w:rsidRDefault="00490D97" w:rsidP="00490D97">
      <w:pPr>
        <w:widowControl w:val="0"/>
        <w:autoSpaceDE w:val="0"/>
        <w:autoSpaceDN w:val="0"/>
        <w:adjustRightInd w:val="0"/>
        <w:spacing w:after="0" w:line="240" w:lineRule="auto"/>
        <w:ind w:firstLine="851"/>
        <w:jc w:val="both"/>
        <w:rPr>
          <w:rFonts w:ascii="Times New Roman" w:eastAsia="Calibri" w:hAnsi="Times New Roman" w:cs="Times New Roman"/>
          <w:sz w:val="16"/>
          <w:szCs w:val="16"/>
          <w:lang w:eastAsia="en-US"/>
        </w:rPr>
      </w:pPr>
      <w:r w:rsidRPr="00490D97">
        <w:rPr>
          <w:rFonts w:ascii="Times New Roman" w:eastAsia="Calibri" w:hAnsi="Times New Roman" w:cs="Times New Roman"/>
          <w:sz w:val="16"/>
          <w:szCs w:val="16"/>
          <w:lang w:eastAsia="en-US"/>
        </w:rPr>
        <w:t>1. Утвердить план мероприятий по обеспечению безопасности людей, охране их жизни и здоровья на водных объектах муниципального образования «</w:t>
      </w:r>
      <w:proofErr w:type="spellStart"/>
      <w:r w:rsidRPr="00490D97">
        <w:rPr>
          <w:rFonts w:ascii="Times New Roman" w:eastAsia="Calibri" w:hAnsi="Times New Roman" w:cs="Times New Roman"/>
          <w:sz w:val="16"/>
          <w:szCs w:val="16"/>
          <w:lang w:eastAsia="en-US"/>
        </w:rPr>
        <w:t>Хохорск</w:t>
      </w:r>
      <w:proofErr w:type="spellEnd"/>
      <w:r w:rsidRPr="00490D97">
        <w:rPr>
          <w:rFonts w:ascii="Times New Roman" w:eastAsia="Calibri" w:hAnsi="Times New Roman" w:cs="Times New Roman"/>
          <w:sz w:val="16"/>
          <w:szCs w:val="16"/>
          <w:lang w:eastAsia="en-US"/>
        </w:rPr>
        <w:t>» в летний период 2022 года.</w:t>
      </w:r>
    </w:p>
    <w:p w:rsidR="00490D97" w:rsidRPr="00490D97" w:rsidRDefault="00490D97" w:rsidP="00490D97">
      <w:pPr>
        <w:widowControl w:val="0"/>
        <w:autoSpaceDE w:val="0"/>
        <w:autoSpaceDN w:val="0"/>
        <w:adjustRightInd w:val="0"/>
        <w:spacing w:after="0" w:line="240" w:lineRule="auto"/>
        <w:ind w:firstLine="851"/>
        <w:jc w:val="both"/>
        <w:rPr>
          <w:rFonts w:ascii="Times New Roman" w:eastAsia="Calibri" w:hAnsi="Times New Roman" w:cs="Times New Roman"/>
          <w:sz w:val="16"/>
          <w:szCs w:val="16"/>
          <w:lang w:eastAsia="en-US"/>
        </w:rPr>
      </w:pPr>
      <w:r w:rsidRPr="00490D97">
        <w:rPr>
          <w:rFonts w:ascii="Times New Roman" w:eastAsia="Calibri" w:hAnsi="Times New Roman" w:cs="Times New Roman"/>
          <w:sz w:val="16"/>
          <w:szCs w:val="16"/>
          <w:lang w:eastAsia="en-US"/>
        </w:rPr>
        <w:t>2. Запретить купание в водоемах,  расположенных на территории муниципального образования «</w:t>
      </w:r>
      <w:proofErr w:type="spellStart"/>
      <w:r w:rsidRPr="00490D97">
        <w:rPr>
          <w:rFonts w:ascii="Times New Roman" w:eastAsia="Calibri" w:hAnsi="Times New Roman" w:cs="Times New Roman"/>
          <w:sz w:val="16"/>
          <w:szCs w:val="16"/>
          <w:lang w:eastAsia="en-US"/>
        </w:rPr>
        <w:t>Хохорск</w:t>
      </w:r>
      <w:proofErr w:type="spellEnd"/>
      <w:r w:rsidRPr="00490D97">
        <w:rPr>
          <w:rFonts w:ascii="Times New Roman" w:eastAsia="Calibri" w:hAnsi="Times New Roman" w:cs="Times New Roman"/>
          <w:sz w:val="16"/>
          <w:szCs w:val="16"/>
          <w:lang w:eastAsia="en-US"/>
        </w:rPr>
        <w:t>» ввиду их несоответствия положенными нормами.</w:t>
      </w:r>
    </w:p>
    <w:p w:rsidR="00490D97" w:rsidRPr="00490D97" w:rsidRDefault="00490D97" w:rsidP="00490D97">
      <w:pPr>
        <w:widowControl w:val="0"/>
        <w:overflowPunct w:val="0"/>
        <w:autoSpaceDE w:val="0"/>
        <w:autoSpaceDN w:val="0"/>
        <w:adjustRightInd w:val="0"/>
        <w:spacing w:after="0" w:line="240" w:lineRule="auto"/>
        <w:ind w:firstLine="851"/>
        <w:jc w:val="both"/>
        <w:rPr>
          <w:rFonts w:ascii="Times New Roman" w:eastAsia="Calibri" w:hAnsi="Times New Roman" w:cs="Times New Roman"/>
          <w:sz w:val="16"/>
          <w:szCs w:val="16"/>
          <w:lang w:eastAsia="en-US"/>
        </w:rPr>
      </w:pPr>
      <w:r w:rsidRPr="00490D97">
        <w:rPr>
          <w:rFonts w:ascii="Times New Roman" w:eastAsia="Calibri" w:hAnsi="Times New Roman" w:cs="Times New Roman"/>
          <w:sz w:val="16"/>
          <w:szCs w:val="16"/>
          <w:lang w:eastAsia="en-US"/>
        </w:rPr>
        <w:t xml:space="preserve">3. Определить, как стихийно сложившиеся традиционные  места массового отдыха на воде реки </w:t>
      </w:r>
      <w:proofErr w:type="spellStart"/>
      <w:r w:rsidRPr="00490D97">
        <w:rPr>
          <w:rFonts w:ascii="Times New Roman" w:eastAsia="Calibri" w:hAnsi="Times New Roman" w:cs="Times New Roman"/>
          <w:sz w:val="16"/>
          <w:szCs w:val="16"/>
          <w:lang w:eastAsia="en-US"/>
        </w:rPr>
        <w:t>Ида</w:t>
      </w:r>
      <w:proofErr w:type="spellEnd"/>
      <w:r w:rsidRPr="00490D97">
        <w:rPr>
          <w:rFonts w:ascii="Times New Roman" w:eastAsia="Calibri" w:hAnsi="Times New Roman" w:cs="Times New Roman"/>
          <w:sz w:val="16"/>
          <w:szCs w:val="16"/>
          <w:lang w:eastAsia="en-US"/>
        </w:rPr>
        <w:t xml:space="preserve">,  в пределах муниципального образования. </w:t>
      </w:r>
    </w:p>
    <w:p w:rsidR="00490D97" w:rsidRPr="00490D97" w:rsidRDefault="00490D97" w:rsidP="00490D97">
      <w:pPr>
        <w:widowControl w:val="0"/>
        <w:overflowPunct w:val="0"/>
        <w:autoSpaceDE w:val="0"/>
        <w:autoSpaceDN w:val="0"/>
        <w:adjustRightInd w:val="0"/>
        <w:spacing w:after="0" w:line="240" w:lineRule="auto"/>
        <w:ind w:firstLine="851"/>
        <w:jc w:val="both"/>
        <w:rPr>
          <w:rFonts w:ascii="Times New Roman" w:eastAsia="Calibri" w:hAnsi="Times New Roman" w:cs="Times New Roman"/>
          <w:sz w:val="16"/>
          <w:szCs w:val="16"/>
          <w:lang w:eastAsia="en-US"/>
        </w:rPr>
      </w:pPr>
      <w:r w:rsidRPr="00490D97">
        <w:rPr>
          <w:rFonts w:ascii="Times New Roman" w:eastAsia="Calibri" w:hAnsi="Times New Roman" w:cs="Times New Roman"/>
          <w:sz w:val="16"/>
          <w:szCs w:val="16"/>
          <w:lang w:eastAsia="en-US"/>
        </w:rPr>
        <w:t>4. В выше указанных стихийно сложившихся традиционных местах массового отдыха на водных объектах установить профилактические стенды с материалами по предупреждению несчастных случаев с людьми на воде, телефонов служб спасения (оказания помощи), правил поведения на воде;</w:t>
      </w:r>
    </w:p>
    <w:p w:rsidR="00490D97" w:rsidRPr="00490D97" w:rsidRDefault="00490D97" w:rsidP="00490D97">
      <w:pPr>
        <w:widowControl w:val="0"/>
        <w:overflowPunct w:val="0"/>
        <w:autoSpaceDE w:val="0"/>
        <w:autoSpaceDN w:val="0"/>
        <w:adjustRightInd w:val="0"/>
        <w:spacing w:after="0" w:line="240" w:lineRule="auto"/>
        <w:ind w:firstLine="851"/>
        <w:jc w:val="both"/>
        <w:rPr>
          <w:rFonts w:ascii="Times New Roman" w:eastAsia="Calibri" w:hAnsi="Times New Roman" w:cs="Times New Roman"/>
          <w:sz w:val="16"/>
          <w:szCs w:val="16"/>
          <w:lang w:eastAsia="en-US"/>
        </w:rPr>
      </w:pPr>
      <w:r w:rsidRPr="00490D97">
        <w:rPr>
          <w:rFonts w:ascii="Times New Roman" w:eastAsia="Calibri" w:hAnsi="Times New Roman" w:cs="Times New Roman"/>
          <w:sz w:val="16"/>
          <w:szCs w:val="16"/>
          <w:lang w:eastAsia="en-US"/>
        </w:rPr>
        <w:t>5. Утвердить план мероприятий по обеспечению безопасности людей, охране их жизни и здоровья на водных объектах муниципального образования «</w:t>
      </w:r>
      <w:proofErr w:type="spellStart"/>
      <w:r w:rsidRPr="00490D97">
        <w:rPr>
          <w:rFonts w:ascii="Times New Roman" w:eastAsia="Calibri" w:hAnsi="Times New Roman" w:cs="Times New Roman"/>
          <w:sz w:val="16"/>
          <w:szCs w:val="16"/>
          <w:lang w:eastAsia="en-US"/>
        </w:rPr>
        <w:t>Хохорск</w:t>
      </w:r>
      <w:proofErr w:type="spellEnd"/>
      <w:r w:rsidRPr="00490D97">
        <w:rPr>
          <w:rFonts w:ascii="Times New Roman" w:eastAsia="Calibri" w:hAnsi="Times New Roman" w:cs="Times New Roman"/>
          <w:sz w:val="16"/>
          <w:szCs w:val="16"/>
          <w:lang w:eastAsia="en-US"/>
        </w:rPr>
        <w:t>» на 2022 год. (Приложение 1).</w:t>
      </w:r>
    </w:p>
    <w:p w:rsidR="00490D97" w:rsidRPr="00490D97" w:rsidRDefault="00490D97" w:rsidP="00490D97">
      <w:pPr>
        <w:widowControl w:val="0"/>
        <w:overflowPunct w:val="0"/>
        <w:autoSpaceDE w:val="0"/>
        <w:autoSpaceDN w:val="0"/>
        <w:adjustRightInd w:val="0"/>
        <w:spacing w:after="0" w:line="240" w:lineRule="auto"/>
        <w:ind w:firstLine="851"/>
        <w:jc w:val="both"/>
        <w:rPr>
          <w:rFonts w:ascii="Times New Roman" w:eastAsia="Calibri" w:hAnsi="Times New Roman" w:cs="Times New Roman"/>
          <w:sz w:val="16"/>
          <w:szCs w:val="16"/>
          <w:lang w:eastAsia="en-US"/>
        </w:rPr>
      </w:pPr>
      <w:r w:rsidRPr="00490D97">
        <w:rPr>
          <w:rFonts w:ascii="Times New Roman" w:eastAsia="Calibri" w:hAnsi="Times New Roman" w:cs="Times New Roman"/>
          <w:sz w:val="16"/>
          <w:szCs w:val="16"/>
          <w:lang w:eastAsia="en-US"/>
        </w:rPr>
        <w:t>6. Утвердить состав комиссии по обеспечению безопасности на водных объектах. (Приложение 2).</w:t>
      </w:r>
    </w:p>
    <w:p w:rsidR="00490D97" w:rsidRPr="00490D97" w:rsidRDefault="00490D97" w:rsidP="00490D97">
      <w:pPr>
        <w:widowControl w:val="0"/>
        <w:overflowPunct w:val="0"/>
        <w:autoSpaceDE w:val="0"/>
        <w:autoSpaceDN w:val="0"/>
        <w:adjustRightInd w:val="0"/>
        <w:spacing w:after="0" w:line="240" w:lineRule="auto"/>
        <w:ind w:firstLine="851"/>
        <w:jc w:val="both"/>
        <w:rPr>
          <w:rFonts w:ascii="Times New Roman" w:eastAsia="Calibri" w:hAnsi="Times New Roman" w:cs="Times New Roman"/>
          <w:sz w:val="16"/>
          <w:szCs w:val="16"/>
          <w:lang w:eastAsia="en-US"/>
        </w:rPr>
      </w:pPr>
      <w:r w:rsidRPr="00490D97">
        <w:rPr>
          <w:rFonts w:ascii="Times New Roman" w:eastAsia="Calibri" w:hAnsi="Times New Roman" w:cs="Times New Roman"/>
          <w:sz w:val="16"/>
          <w:szCs w:val="16"/>
          <w:lang w:eastAsia="en-US"/>
        </w:rPr>
        <w:t>7. Назначить ответственным за работу по обеспечению безопасности людей, охране их жизни и здоровья на водных объектах заместителя главы муниципального образования «</w:t>
      </w:r>
      <w:proofErr w:type="spellStart"/>
      <w:r w:rsidRPr="00490D97">
        <w:rPr>
          <w:rFonts w:ascii="Times New Roman" w:eastAsia="Calibri" w:hAnsi="Times New Roman" w:cs="Times New Roman"/>
          <w:sz w:val="16"/>
          <w:szCs w:val="16"/>
          <w:lang w:eastAsia="en-US"/>
        </w:rPr>
        <w:t>Хохорск</w:t>
      </w:r>
      <w:proofErr w:type="spellEnd"/>
      <w:r w:rsidRPr="00490D97">
        <w:rPr>
          <w:rFonts w:ascii="Times New Roman" w:eastAsia="Calibri" w:hAnsi="Times New Roman" w:cs="Times New Roman"/>
          <w:sz w:val="16"/>
          <w:szCs w:val="16"/>
          <w:lang w:eastAsia="en-US"/>
        </w:rPr>
        <w:t xml:space="preserve">»  </w:t>
      </w:r>
      <w:proofErr w:type="spellStart"/>
      <w:r w:rsidRPr="00490D97">
        <w:rPr>
          <w:rFonts w:ascii="Times New Roman" w:eastAsia="Calibri" w:hAnsi="Times New Roman" w:cs="Times New Roman"/>
          <w:sz w:val="16"/>
          <w:szCs w:val="16"/>
          <w:lang w:eastAsia="en-US"/>
        </w:rPr>
        <w:t>Ангаткину</w:t>
      </w:r>
      <w:proofErr w:type="spellEnd"/>
      <w:r w:rsidRPr="00490D97">
        <w:rPr>
          <w:rFonts w:ascii="Times New Roman" w:eastAsia="Calibri" w:hAnsi="Times New Roman" w:cs="Times New Roman"/>
          <w:sz w:val="16"/>
          <w:szCs w:val="16"/>
          <w:lang w:eastAsia="en-US"/>
        </w:rPr>
        <w:t xml:space="preserve"> С.В. </w:t>
      </w:r>
    </w:p>
    <w:p w:rsidR="00490D97" w:rsidRPr="00490D97" w:rsidRDefault="00490D97" w:rsidP="00490D97">
      <w:pPr>
        <w:widowControl w:val="0"/>
        <w:overflowPunct w:val="0"/>
        <w:autoSpaceDE w:val="0"/>
        <w:autoSpaceDN w:val="0"/>
        <w:adjustRightInd w:val="0"/>
        <w:spacing w:after="0" w:line="240" w:lineRule="auto"/>
        <w:ind w:firstLine="851"/>
        <w:jc w:val="both"/>
        <w:rPr>
          <w:rFonts w:ascii="Times New Roman" w:eastAsia="Calibri" w:hAnsi="Times New Roman" w:cs="Times New Roman"/>
          <w:sz w:val="16"/>
          <w:szCs w:val="16"/>
          <w:lang w:eastAsia="en-US"/>
        </w:rPr>
      </w:pPr>
      <w:r w:rsidRPr="00490D97">
        <w:rPr>
          <w:rFonts w:ascii="Times New Roman" w:eastAsia="Calibri" w:hAnsi="Times New Roman" w:cs="Times New Roman"/>
          <w:sz w:val="16"/>
          <w:szCs w:val="16"/>
          <w:lang w:eastAsia="en-US"/>
        </w:rPr>
        <w:t>8. Рекомендовать участковому уполномоченному МО МВД «</w:t>
      </w:r>
      <w:proofErr w:type="spellStart"/>
      <w:r w:rsidRPr="00490D97">
        <w:rPr>
          <w:rFonts w:ascii="Times New Roman" w:eastAsia="Calibri" w:hAnsi="Times New Roman" w:cs="Times New Roman"/>
          <w:sz w:val="16"/>
          <w:szCs w:val="16"/>
          <w:lang w:eastAsia="en-US"/>
        </w:rPr>
        <w:t>Боханский</w:t>
      </w:r>
      <w:proofErr w:type="spellEnd"/>
      <w:r w:rsidRPr="00490D97">
        <w:rPr>
          <w:rFonts w:ascii="Times New Roman" w:eastAsia="Calibri" w:hAnsi="Times New Roman" w:cs="Times New Roman"/>
          <w:sz w:val="16"/>
          <w:szCs w:val="16"/>
          <w:lang w:eastAsia="en-US"/>
        </w:rPr>
        <w:t xml:space="preserve">» организовать обеспечение охраны общественного порядка в местах массового отдыха людей на водных объектах; </w:t>
      </w:r>
    </w:p>
    <w:p w:rsidR="00490D97" w:rsidRPr="00490D97" w:rsidRDefault="00490D97" w:rsidP="00490D97">
      <w:pPr>
        <w:widowControl w:val="0"/>
        <w:tabs>
          <w:tab w:val="num" w:pos="851"/>
        </w:tabs>
        <w:overflowPunct w:val="0"/>
        <w:spacing w:after="0" w:line="240" w:lineRule="auto"/>
        <w:ind w:firstLine="851"/>
        <w:jc w:val="both"/>
        <w:rPr>
          <w:rFonts w:ascii="Times New Roman" w:eastAsia="Calibri" w:hAnsi="Times New Roman" w:cs="Times New Roman"/>
          <w:sz w:val="16"/>
          <w:szCs w:val="16"/>
          <w:lang w:eastAsia="en-US"/>
        </w:rPr>
      </w:pPr>
      <w:r w:rsidRPr="00490D97">
        <w:rPr>
          <w:rFonts w:ascii="Times New Roman" w:eastAsia="Calibri" w:hAnsi="Times New Roman" w:cs="Times New Roman"/>
          <w:sz w:val="16"/>
          <w:szCs w:val="16"/>
          <w:lang w:eastAsia="en-US"/>
        </w:rPr>
        <w:t>9. Рекомендовать МБОУ «</w:t>
      </w:r>
      <w:proofErr w:type="spellStart"/>
      <w:r w:rsidRPr="00490D97">
        <w:rPr>
          <w:rFonts w:ascii="Times New Roman" w:eastAsia="Calibri" w:hAnsi="Times New Roman" w:cs="Times New Roman"/>
          <w:sz w:val="16"/>
          <w:szCs w:val="16"/>
          <w:lang w:eastAsia="en-US"/>
        </w:rPr>
        <w:t>Хохорская</w:t>
      </w:r>
      <w:proofErr w:type="spellEnd"/>
      <w:r w:rsidRPr="00490D97">
        <w:rPr>
          <w:rFonts w:ascii="Times New Roman" w:eastAsia="Calibri" w:hAnsi="Times New Roman" w:cs="Times New Roman"/>
          <w:sz w:val="16"/>
          <w:szCs w:val="16"/>
          <w:lang w:eastAsia="en-US"/>
        </w:rPr>
        <w:t xml:space="preserve"> СОШ» организовать:</w:t>
      </w:r>
    </w:p>
    <w:p w:rsidR="00490D97" w:rsidRPr="00490D97" w:rsidRDefault="00490D97" w:rsidP="00490D97">
      <w:pPr>
        <w:widowControl w:val="0"/>
        <w:numPr>
          <w:ilvl w:val="0"/>
          <w:numId w:val="2"/>
        </w:numPr>
        <w:autoSpaceDE w:val="0"/>
        <w:autoSpaceDN w:val="0"/>
        <w:adjustRightInd w:val="0"/>
        <w:spacing w:after="0" w:line="240" w:lineRule="auto"/>
        <w:ind w:left="0" w:firstLine="851"/>
        <w:contextualSpacing/>
        <w:jc w:val="both"/>
        <w:rPr>
          <w:rFonts w:ascii="Times New Roman" w:eastAsia="Calibri" w:hAnsi="Times New Roman" w:cs="Times New Roman"/>
          <w:sz w:val="16"/>
          <w:szCs w:val="16"/>
          <w:lang w:eastAsia="en-US"/>
        </w:rPr>
      </w:pPr>
      <w:r w:rsidRPr="00490D97">
        <w:rPr>
          <w:rFonts w:ascii="Times New Roman" w:eastAsia="Calibri" w:hAnsi="Times New Roman" w:cs="Times New Roman"/>
          <w:sz w:val="16"/>
          <w:szCs w:val="16"/>
          <w:lang w:eastAsia="en-US"/>
        </w:rPr>
        <w:t>создание в образовательных учреждениях уголков безопасности на воде;</w:t>
      </w:r>
    </w:p>
    <w:p w:rsidR="00490D97" w:rsidRPr="00490D97" w:rsidRDefault="00490D97" w:rsidP="00490D97">
      <w:pPr>
        <w:widowControl w:val="0"/>
        <w:numPr>
          <w:ilvl w:val="0"/>
          <w:numId w:val="2"/>
        </w:numPr>
        <w:overflowPunct w:val="0"/>
        <w:autoSpaceDE w:val="0"/>
        <w:autoSpaceDN w:val="0"/>
        <w:adjustRightInd w:val="0"/>
        <w:spacing w:after="0" w:line="240" w:lineRule="auto"/>
        <w:ind w:left="0" w:firstLine="851"/>
        <w:contextualSpacing/>
        <w:jc w:val="both"/>
        <w:rPr>
          <w:rFonts w:ascii="Times New Roman" w:eastAsia="Calibri" w:hAnsi="Times New Roman" w:cs="Times New Roman"/>
          <w:sz w:val="16"/>
          <w:szCs w:val="16"/>
          <w:lang w:eastAsia="en-US"/>
        </w:rPr>
      </w:pPr>
      <w:r w:rsidRPr="00490D97">
        <w:rPr>
          <w:rFonts w:ascii="Times New Roman" w:eastAsia="Calibri" w:hAnsi="Times New Roman" w:cs="Times New Roman"/>
          <w:sz w:val="16"/>
          <w:szCs w:val="16"/>
          <w:lang w:eastAsia="en-US"/>
        </w:rPr>
        <w:lastRenderedPageBreak/>
        <w:t>изучение в образовательных учреждениях мер безопасности, правил поведения, предупреждения несчастных случаев и оказания первой медицинской помощи пострадавшим на воде.</w:t>
      </w:r>
    </w:p>
    <w:p w:rsidR="00490D97" w:rsidRPr="00490D97" w:rsidRDefault="00490D97" w:rsidP="00490D97">
      <w:pPr>
        <w:widowControl w:val="0"/>
        <w:autoSpaceDE w:val="0"/>
        <w:autoSpaceDN w:val="0"/>
        <w:adjustRightInd w:val="0"/>
        <w:spacing w:after="0" w:line="240" w:lineRule="auto"/>
        <w:ind w:firstLine="851"/>
        <w:jc w:val="both"/>
        <w:rPr>
          <w:rFonts w:ascii="Times New Roman" w:eastAsia="Calibri" w:hAnsi="Times New Roman" w:cs="Times New Roman"/>
          <w:sz w:val="16"/>
          <w:szCs w:val="16"/>
          <w:lang w:eastAsia="en-US"/>
        </w:rPr>
      </w:pPr>
      <w:r w:rsidRPr="00490D97">
        <w:rPr>
          <w:rFonts w:ascii="Times New Roman" w:eastAsia="Calibri" w:hAnsi="Times New Roman" w:cs="Times New Roman"/>
          <w:sz w:val="16"/>
          <w:szCs w:val="16"/>
          <w:lang w:eastAsia="en-US"/>
        </w:rPr>
        <w:t xml:space="preserve">10. Консультанту по ГОЧС, ПБ и </w:t>
      </w:r>
      <w:proofErr w:type="gramStart"/>
      <w:r w:rsidRPr="00490D97">
        <w:rPr>
          <w:rFonts w:ascii="Times New Roman" w:eastAsia="Calibri" w:hAnsi="Times New Roman" w:cs="Times New Roman"/>
          <w:sz w:val="16"/>
          <w:szCs w:val="16"/>
          <w:lang w:eastAsia="en-US"/>
        </w:rPr>
        <w:t>ИТ</w:t>
      </w:r>
      <w:proofErr w:type="gramEnd"/>
      <w:r w:rsidRPr="00490D97">
        <w:rPr>
          <w:rFonts w:ascii="Times New Roman" w:eastAsia="Calibri" w:hAnsi="Times New Roman" w:cs="Times New Roman"/>
          <w:sz w:val="16"/>
          <w:szCs w:val="16"/>
          <w:lang w:eastAsia="en-US"/>
        </w:rPr>
        <w:t xml:space="preserve"> администрации муниципального образования «</w:t>
      </w:r>
      <w:proofErr w:type="spellStart"/>
      <w:r w:rsidRPr="00490D97">
        <w:rPr>
          <w:rFonts w:ascii="Times New Roman" w:eastAsia="Calibri" w:hAnsi="Times New Roman" w:cs="Times New Roman"/>
          <w:sz w:val="16"/>
          <w:szCs w:val="16"/>
          <w:lang w:eastAsia="en-US"/>
        </w:rPr>
        <w:t>Хохорск</w:t>
      </w:r>
      <w:proofErr w:type="spellEnd"/>
      <w:r w:rsidRPr="00490D97">
        <w:rPr>
          <w:rFonts w:ascii="Times New Roman" w:eastAsia="Calibri" w:hAnsi="Times New Roman" w:cs="Times New Roman"/>
          <w:sz w:val="16"/>
          <w:szCs w:val="16"/>
          <w:lang w:eastAsia="en-US"/>
        </w:rPr>
        <w:t>» (Богданов С. Ф.), директору МБУК СКЦ МО «</w:t>
      </w:r>
      <w:proofErr w:type="spellStart"/>
      <w:r w:rsidRPr="00490D97">
        <w:rPr>
          <w:rFonts w:ascii="Times New Roman" w:eastAsia="Calibri" w:hAnsi="Times New Roman" w:cs="Times New Roman"/>
          <w:sz w:val="16"/>
          <w:szCs w:val="16"/>
          <w:lang w:eastAsia="en-US"/>
        </w:rPr>
        <w:t>Хохорск</w:t>
      </w:r>
      <w:proofErr w:type="spellEnd"/>
      <w:r w:rsidRPr="00490D97">
        <w:rPr>
          <w:rFonts w:ascii="Times New Roman" w:eastAsia="Calibri" w:hAnsi="Times New Roman" w:cs="Times New Roman"/>
          <w:sz w:val="16"/>
          <w:szCs w:val="16"/>
          <w:lang w:eastAsia="en-US"/>
        </w:rPr>
        <w:t>» (Ивановой Т. И.):</w:t>
      </w:r>
    </w:p>
    <w:p w:rsidR="00490D97" w:rsidRPr="00490D97" w:rsidRDefault="00490D97" w:rsidP="00490D97">
      <w:pPr>
        <w:widowControl w:val="0"/>
        <w:numPr>
          <w:ilvl w:val="1"/>
          <w:numId w:val="1"/>
        </w:numPr>
        <w:overflowPunct w:val="0"/>
        <w:autoSpaceDE w:val="0"/>
        <w:autoSpaceDN w:val="0"/>
        <w:adjustRightInd w:val="0"/>
        <w:spacing w:after="0" w:line="240" w:lineRule="auto"/>
        <w:ind w:left="0" w:firstLine="851"/>
        <w:contextualSpacing/>
        <w:jc w:val="both"/>
        <w:rPr>
          <w:rFonts w:ascii="Times New Roman" w:eastAsia="Calibri" w:hAnsi="Times New Roman" w:cs="Times New Roman"/>
          <w:sz w:val="16"/>
          <w:szCs w:val="16"/>
          <w:lang w:eastAsia="en-US"/>
        </w:rPr>
      </w:pPr>
      <w:r w:rsidRPr="00490D97">
        <w:rPr>
          <w:rFonts w:ascii="Times New Roman" w:eastAsia="Calibri" w:hAnsi="Times New Roman" w:cs="Times New Roman"/>
          <w:sz w:val="16"/>
          <w:szCs w:val="16"/>
          <w:lang w:eastAsia="en-US"/>
        </w:rPr>
        <w:t>организовать обучение населения мерам безопасности, правилам поведения, предупреждения несчастных случаев и оказания первой медицинской помощи пострадавшим на воде;</w:t>
      </w:r>
    </w:p>
    <w:p w:rsidR="00490D97" w:rsidRPr="00490D97" w:rsidRDefault="00490D97" w:rsidP="00490D97">
      <w:pPr>
        <w:widowControl w:val="0"/>
        <w:numPr>
          <w:ilvl w:val="0"/>
          <w:numId w:val="3"/>
        </w:numPr>
        <w:tabs>
          <w:tab w:val="num" w:pos="1276"/>
        </w:tabs>
        <w:overflowPunct w:val="0"/>
        <w:autoSpaceDE w:val="0"/>
        <w:autoSpaceDN w:val="0"/>
        <w:adjustRightInd w:val="0"/>
        <w:spacing w:after="0" w:line="240" w:lineRule="auto"/>
        <w:ind w:left="0" w:firstLine="851"/>
        <w:jc w:val="both"/>
        <w:rPr>
          <w:rFonts w:ascii="Times New Roman" w:eastAsia="Calibri" w:hAnsi="Times New Roman" w:cs="Times New Roman"/>
          <w:sz w:val="16"/>
          <w:szCs w:val="16"/>
          <w:lang w:eastAsia="en-US"/>
        </w:rPr>
      </w:pPr>
      <w:r w:rsidRPr="00490D97">
        <w:rPr>
          <w:rFonts w:ascii="Times New Roman" w:eastAsia="Calibri" w:hAnsi="Times New Roman" w:cs="Times New Roman"/>
          <w:sz w:val="16"/>
          <w:szCs w:val="16"/>
          <w:lang w:eastAsia="en-US"/>
        </w:rPr>
        <w:t xml:space="preserve">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 </w:t>
      </w:r>
    </w:p>
    <w:p w:rsidR="00490D97" w:rsidRPr="00490D97" w:rsidRDefault="00490D97" w:rsidP="00490D97">
      <w:pPr>
        <w:widowControl w:val="0"/>
        <w:numPr>
          <w:ilvl w:val="0"/>
          <w:numId w:val="3"/>
        </w:numPr>
        <w:overflowPunct w:val="0"/>
        <w:autoSpaceDE w:val="0"/>
        <w:autoSpaceDN w:val="0"/>
        <w:adjustRightInd w:val="0"/>
        <w:spacing w:after="0" w:line="240" w:lineRule="auto"/>
        <w:ind w:left="0" w:firstLine="851"/>
        <w:contextualSpacing/>
        <w:jc w:val="both"/>
        <w:rPr>
          <w:rFonts w:ascii="Times New Roman" w:eastAsia="Calibri" w:hAnsi="Times New Roman" w:cs="Times New Roman"/>
          <w:sz w:val="16"/>
          <w:szCs w:val="16"/>
          <w:lang w:eastAsia="en-US"/>
        </w:rPr>
      </w:pPr>
      <w:r w:rsidRPr="00490D97">
        <w:rPr>
          <w:rFonts w:ascii="Times New Roman" w:eastAsia="Calibri" w:hAnsi="Times New Roman" w:cs="Times New Roman"/>
          <w:sz w:val="16"/>
          <w:szCs w:val="16"/>
          <w:lang w:eastAsia="en-US"/>
        </w:rPr>
        <w:t>разработать план-график совместных контрольных мероприятий администрации муниципального образования «</w:t>
      </w:r>
      <w:proofErr w:type="spellStart"/>
      <w:r w:rsidRPr="00490D97">
        <w:rPr>
          <w:rFonts w:ascii="Times New Roman" w:eastAsia="Calibri" w:hAnsi="Times New Roman" w:cs="Times New Roman"/>
          <w:sz w:val="16"/>
          <w:szCs w:val="16"/>
          <w:lang w:eastAsia="en-US"/>
        </w:rPr>
        <w:t>Хохорск</w:t>
      </w:r>
      <w:proofErr w:type="spellEnd"/>
      <w:r w:rsidRPr="00490D97">
        <w:rPr>
          <w:rFonts w:ascii="Times New Roman" w:eastAsia="Calibri" w:hAnsi="Times New Roman" w:cs="Times New Roman"/>
          <w:sz w:val="16"/>
          <w:szCs w:val="16"/>
          <w:lang w:eastAsia="en-US"/>
        </w:rPr>
        <w:t>», органов внутренних дел, водопользователями мероприятий по обеспечению безопасности людей на водных объектах.</w:t>
      </w:r>
    </w:p>
    <w:p w:rsidR="00490D97" w:rsidRPr="00490D97" w:rsidRDefault="00490D97" w:rsidP="00490D97">
      <w:pPr>
        <w:widowControl w:val="0"/>
        <w:suppressAutoHyphens/>
        <w:autoSpaceDE w:val="0"/>
        <w:spacing w:after="0" w:line="240" w:lineRule="auto"/>
        <w:ind w:firstLine="851"/>
        <w:jc w:val="both"/>
        <w:rPr>
          <w:rFonts w:ascii="Times New Roman" w:eastAsia="Arial" w:hAnsi="Times New Roman" w:cs="Times New Roman"/>
          <w:sz w:val="16"/>
          <w:szCs w:val="16"/>
          <w:lang w:eastAsia="hi-IN" w:bidi="hi-IN"/>
        </w:rPr>
      </w:pPr>
      <w:r w:rsidRPr="00490D97">
        <w:rPr>
          <w:rFonts w:ascii="Times New Roman" w:eastAsia="Arial" w:hAnsi="Times New Roman" w:cs="Times New Roman"/>
          <w:bCs/>
          <w:spacing w:val="6"/>
          <w:sz w:val="16"/>
          <w:szCs w:val="16"/>
          <w:lang w:eastAsia="hi-IN" w:bidi="hi-IN"/>
        </w:rPr>
        <w:t xml:space="preserve">11. </w:t>
      </w:r>
      <w:r w:rsidRPr="00490D97">
        <w:rPr>
          <w:rFonts w:ascii="Times New Roman" w:eastAsia="Arial" w:hAnsi="Times New Roman" w:cs="Times New Roman"/>
          <w:sz w:val="16"/>
          <w:szCs w:val="16"/>
          <w:lang w:eastAsia="hi-IN" w:bidi="hi-IN"/>
        </w:rPr>
        <w:t xml:space="preserve">Настоящее постановление опубликовать в </w:t>
      </w:r>
      <w:r w:rsidRPr="00490D97">
        <w:rPr>
          <w:rFonts w:ascii="Times New Roman" w:eastAsia="Arial" w:hAnsi="Times New Roman" w:cs="Times New Roman"/>
          <w:sz w:val="16"/>
          <w:szCs w:val="16"/>
          <w:lang w:eastAsia="hi-IN" w:bidi="hi-IN"/>
        </w:rPr>
        <w:lastRenderedPageBreak/>
        <w:t xml:space="preserve">муниципальном Вестнике и разместить на официальном сайте </w:t>
      </w:r>
      <w:proofErr w:type="spellStart"/>
      <w:r w:rsidRPr="00490D97">
        <w:rPr>
          <w:rFonts w:ascii="Times New Roman" w:eastAsia="Arial" w:hAnsi="Times New Roman" w:cs="Times New Roman"/>
          <w:sz w:val="16"/>
          <w:szCs w:val="16"/>
          <w:lang w:eastAsia="hi-IN" w:bidi="hi-IN"/>
        </w:rPr>
        <w:t>Боханского</w:t>
      </w:r>
      <w:proofErr w:type="spellEnd"/>
      <w:r w:rsidRPr="00490D97">
        <w:rPr>
          <w:rFonts w:ascii="Times New Roman" w:eastAsia="Arial" w:hAnsi="Times New Roman" w:cs="Times New Roman"/>
          <w:sz w:val="16"/>
          <w:szCs w:val="16"/>
          <w:lang w:eastAsia="hi-IN" w:bidi="hi-IN"/>
        </w:rPr>
        <w:t xml:space="preserve"> муниципального района в сети Интернет.</w:t>
      </w:r>
    </w:p>
    <w:p w:rsidR="00490D97" w:rsidRPr="00490D97" w:rsidRDefault="00490D97" w:rsidP="00490D97">
      <w:pPr>
        <w:widowControl w:val="0"/>
        <w:spacing w:after="0" w:line="240" w:lineRule="auto"/>
        <w:ind w:firstLine="851"/>
        <w:jc w:val="both"/>
        <w:rPr>
          <w:rFonts w:ascii="Times New Roman" w:eastAsia="Calibri" w:hAnsi="Times New Roman" w:cs="Times New Roman"/>
          <w:sz w:val="16"/>
          <w:szCs w:val="16"/>
          <w:lang w:eastAsia="en-US"/>
        </w:rPr>
      </w:pPr>
      <w:r w:rsidRPr="00490D97">
        <w:rPr>
          <w:rFonts w:ascii="Times New Roman" w:eastAsia="Calibri" w:hAnsi="Times New Roman" w:cs="Times New Roman"/>
          <w:sz w:val="16"/>
          <w:szCs w:val="16"/>
          <w:lang w:eastAsia="en-US"/>
        </w:rPr>
        <w:t>12. Постановление вступает в силу со дня его официального опубликования.</w:t>
      </w:r>
    </w:p>
    <w:p w:rsidR="00490D97" w:rsidRPr="00490D97" w:rsidRDefault="00490D97" w:rsidP="00490D97">
      <w:pPr>
        <w:widowControl w:val="0"/>
        <w:spacing w:after="0" w:line="240" w:lineRule="auto"/>
        <w:ind w:firstLine="851"/>
        <w:jc w:val="both"/>
        <w:rPr>
          <w:rFonts w:ascii="Times New Roman" w:eastAsia="Calibri" w:hAnsi="Times New Roman" w:cs="Times New Roman"/>
          <w:sz w:val="16"/>
          <w:szCs w:val="16"/>
          <w:lang w:eastAsia="en-US"/>
        </w:rPr>
      </w:pPr>
      <w:r w:rsidRPr="00490D97">
        <w:rPr>
          <w:rFonts w:ascii="Times New Roman" w:eastAsia="Calibri" w:hAnsi="Times New Roman" w:cs="Times New Roman"/>
          <w:sz w:val="16"/>
          <w:szCs w:val="16"/>
          <w:lang w:eastAsia="en-US"/>
        </w:rPr>
        <w:t>13. Контроль над  исполнением данного постановления оставляю за собой.</w:t>
      </w:r>
    </w:p>
    <w:p w:rsidR="00490D97" w:rsidRPr="00490D97" w:rsidRDefault="00490D97" w:rsidP="00490D97">
      <w:pPr>
        <w:widowControl w:val="0"/>
        <w:spacing w:after="0" w:line="240" w:lineRule="auto"/>
        <w:ind w:firstLine="851"/>
        <w:rPr>
          <w:rFonts w:ascii="Times New Roman" w:eastAsia="Calibri" w:hAnsi="Times New Roman" w:cs="Times New Roman"/>
          <w:bCs/>
          <w:spacing w:val="6"/>
          <w:sz w:val="16"/>
          <w:szCs w:val="16"/>
          <w:lang w:eastAsia="en-US"/>
        </w:rPr>
      </w:pPr>
    </w:p>
    <w:p w:rsidR="00490D97" w:rsidRPr="00490D97" w:rsidRDefault="00490D97" w:rsidP="00490D97">
      <w:pPr>
        <w:widowControl w:val="0"/>
        <w:spacing w:after="0" w:line="240" w:lineRule="auto"/>
        <w:ind w:right="-1" w:firstLine="852"/>
        <w:rPr>
          <w:rFonts w:ascii="Times New Roman" w:eastAsia="Arial" w:hAnsi="Times New Roman" w:cs="Times New Roman"/>
          <w:spacing w:val="33"/>
          <w:sz w:val="16"/>
          <w:szCs w:val="16"/>
          <w:lang w:eastAsia="en-US"/>
        </w:rPr>
      </w:pPr>
      <w:r w:rsidRPr="00490D97">
        <w:rPr>
          <w:rFonts w:ascii="Times New Roman" w:eastAsia="Arial" w:hAnsi="Times New Roman" w:cs="Times New Roman"/>
          <w:spacing w:val="-1"/>
          <w:sz w:val="16"/>
          <w:szCs w:val="16"/>
          <w:lang w:eastAsia="en-US"/>
        </w:rPr>
        <w:t>Глава администрации МО «</w:t>
      </w:r>
      <w:proofErr w:type="spellStart"/>
      <w:r w:rsidRPr="00490D97">
        <w:rPr>
          <w:rFonts w:ascii="Times New Roman" w:eastAsia="Arial" w:hAnsi="Times New Roman" w:cs="Times New Roman"/>
          <w:spacing w:val="-1"/>
          <w:sz w:val="16"/>
          <w:szCs w:val="16"/>
          <w:lang w:eastAsia="en-US"/>
        </w:rPr>
        <w:t>Хохорск</w:t>
      </w:r>
      <w:proofErr w:type="spellEnd"/>
      <w:r w:rsidRPr="00490D97">
        <w:rPr>
          <w:rFonts w:ascii="Times New Roman" w:eastAsia="Arial" w:hAnsi="Times New Roman" w:cs="Times New Roman"/>
          <w:spacing w:val="-1"/>
          <w:sz w:val="16"/>
          <w:szCs w:val="16"/>
          <w:lang w:eastAsia="en-US"/>
        </w:rPr>
        <w:t>»</w:t>
      </w:r>
      <w:r w:rsidRPr="00490D97">
        <w:rPr>
          <w:rFonts w:ascii="Times New Roman" w:eastAsia="Arial" w:hAnsi="Times New Roman" w:cs="Times New Roman"/>
          <w:spacing w:val="33"/>
          <w:sz w:val="16"/>
          <w:szCs w:val="16"/>
          <w:lang w:eastAsia="en-US"/>
        </w:rPr>
        <w:t xml:space="preserve"> </w:t>
      </w:r>
    </w:p>
    <w:p w:rsidR="00490D97" w:rsidRPr="00490D97" w:rsidRDefault="00490D97" w:rsidP="00490D97">
      <w:pPr>
        <w:widowControl w:val="0"/>
        <w:spacing w:after="0" w:line="240" w:lineRule="auto"/>
        <w:ind w:right="3444" w:firstLine="852"/>
        <w:rPr>
          <w:rFonts w:ascii="Times New Roman" w:eastAsia="Arial" w:hAnsi="Times New Roman" w:cs="Times New Roman"/>
          <w:sz w:val="16"/>
          <w:szCs w:val="16"/>
          <w:lang w:eastAsia="en-US"/>
        </w:rPr>
      </w:pPr>
      <w:proofErr w:type="spellStart"/>
      <w:r w:rsidRPr="00490D97">
        <w:rPr>
          <w:rFonts w:ascii="Times New Roman" w:eastAsia="Arial" w:hAnsi="Times New Roman" w:cs="Times New Roman"/>
          <w:spacing w:val="-1"/>
          <w:sz w:val="16"/>
          <w:szCs w:val="16"/>
          <w:lang w:eastAsia="en-US"/>
        </w:rPr>
        <w:t>Барлуков</w:t>
      </w:r>
      <w:proofErr w:type="spellEnd"/>
      <w:r w:rsidRPr="00490D97">
        <w:rPr>
          <w:rFonts w:ascii="Times New Roman" w:eastAsia="Arial" w:hAnsi="Times New Roman" w:cs="Times New Roman"/>
          <w:spacing w:val="1"/>
          <w:sz w:val="16"/>
          <w:szCs w:val="16"/>
          <w:lang w:eastAsia="en-US"/>
        </w:rPr>
        <w:t xml:space="preserve"> </w:t>
      </w:r>
      <w:r w:rsidRPr="00490D97">
        <w:rPr>
          <w:rFonts w:ascii="Times New Roman" w:eastAsia="Arial" w:hAnsi="Times New Roman" w:cs="Times New Roman"/>
          <w:spacing w:val="-1"/>
          <w:sz w:val="16"/>
          <w:szCs w:val="16"/>
          <w:lang w:eastAsia="en-US"/>
        </w:rPr>
        <w:t>В.</w:t>
      </w:r>
      <w:r w:rsidRPr="00490D97">
        <w:rPr>
          <w:rFonts w:ascii="Times New Roman" w:eastAsia="Arial" w:hAnsi="Times New Roman" w:cs="Times New Roman"/>
          <w:spacing w:val="2"/>
          <w:sz w:val="16"/>
          <w:szCs w:val="16"/>
          <w:lang w:eastAsia="en-US"/>
        </w:rPr>
        <w:t xml:space="preserve"> </w:t>
      </w:r>
      <w:r w:rsidRPr="00490D97">
        <w:rPr>
          <w:rFonts w:ascii="Times New Roman" w:eastAsia="Arial" w:hAnsi="Times New Roman" w:cs="Times New Roman"/>
          <w:spacing w:val="-1"/>
          <w:sz w:val="16"/>
          <w:szCs w:val="16"/>
          <w:lang w:eastAsia="en-US"/>
        </w:rPr>
        <w:t>А.</w:t>
      </w:r>
    </w:p>
    <w:p w:rsidR="00490D97" w:rsidRPr="00490D97" w:rsidRDefault="00490D97" w:rsidP="00490D97">
      <w:pPr>
        <w:widowControl w:val="0"/>
        <w:spacing w:after="0" w:line="240" w:lineRule="auto"/>
        <w:jc w:val="right"/>
        <w:rPr>
          <w:rFonts w:ascii="Times New Roman" w:eastAsia="Calibri" w:hAnsi="Times New Roman" w:cs="Times New Roman"/>
          <w:sz w:val="16"/>
          <w:szCs w:val="16"/>
          <w:lang w:eastAsia="en-US"/>
        </w:rPr>
      </w:pPr>
      <w:r w:rsidRPr="00490D97">
        <w:rPr>
          <w:rFonts w:ascii="Times New Roman" w:eastAsia="Calibri" w:hAnsi="Times New Roman" w:cs="Times New Roman"/>
          <w:sz w:val="16"/>
          <w:szCs w:val="16"/>
          <w:lang w:eastAsia="en-US"/>
        </w:rPr>
        <w:t>Приложение 1</w:t>
      </w:r>
    </w:p>
    <w:p w:rsidR="00490D97" w:rsidRPr="00490D97" w:rsidRDefault="00490D97" w:rsidP="00490D97">
      <w:pPr>
        <w:widowControl w:val="0"/>
        <w:spacing w:after="0" w:line="240" w:lineRule="auto"/>
        <w:jc w:val="right"/>
        <w:rPr>
          <w:rFonts w:ascii="Times New Roman" w:eastAsia="Calibri" w:hAnsi="Times New Roman" w:cs="Times New Roman"/>
          <w:sz w:val="16"/>
          <w:szCs w:val="16"/>
          <w:lang w:eastAsia="en-US"/>
        </w:rPr>
      </w:pPr>
      <w:r w:rsidRPr="00490D97">
        <w:rPr>
          <w:rFonts w:ascii="Times New Roman" w:eastAsia="Calibri" w:hAnsi="Times New Roman" w:cs="Times New Roman"/>
          <w:sz w:val="16"/>
          <w:szCs w:val="16"/>
          <w:lang w:eastAsia="en-US"/>
        </w:rPr>
        <w:t>Утверждено</w:t>
      </w:r>
    </w:p>
    <w:p w:rsidR="00490D97" w:rsidRPr="00490D97" w:rsidRDefault="00490D97" w:rsidP="00490D97">
      <w:pPr>
        <w:widowControl w:val="0"/>
        <w:spacing w:after="0" w:line="240" w:lineRule="auto"/>
        <w:jc w:val="right"/>
        <w:rPr>
          <w:rFonts w:ascii="Times New Roman" w:eastAsia="Calibri" w:hAnsi="Times New Roman" w:cs="Times New Roman"/>
          <w:sz w:val="16"/>
          <w:szCs w:val="16"/>
          <w:lang w:eastAsia="en-US"/>
        </w:rPr>
      </w:pPr>
      <w:r w:rsidRPr="00490D97">
        <w:rPr>
          <w:rFonts w:ascii="Times New Roman" w:eastAsia="Calibri" w:hAnsi="Times New Roman" w:cs="Times New Roman"/>
          <w:sz w:val="16"/>
          <w:szCs w:val="16"/>
          <w:lang w:eastAsia="en-US"/>
        </w:rPr>
        <w:t xml:space="preserve">Постановлением Главы </w:t>
      </w:r>
    </w:p>
    <w:p w:rsidR="00490D97" w:rsidRPr="00490D97" w:rsidRDefault="00490D97" w:rsidP="00490D97">
      <w:pPr>
        <w:widowControl w:val="0"/>
        <w:spacing w:after="0" w:line="240" w:lineRule="auto"/>
        <w:jc w:val="right"/>
        <w:rPr>
          <w:rFonts w:ascii="Times New Roman" w:eastAsia="Calibri" w:hAnsi="Times New Roman" w:cs="Times New Roman"/>
          <w:sz w:val="16"/>
          <w:szCs w:val="16"/>
          <w:lang w:eastAsia="en-US"/>
        </w:rPr>
      </w:pPr>
      <w:r w:rsidRPr="00490D97">
        <w:rPr>
          <w:rFonts w:ascii="Times New Roman" w:eastAsia="Calibri" w:hAnsi="Times New Roman" w:cs="Times New Roman"/>
          <w:sz w:val="16"/>
          <w:szCs w:val="16"/>
          <w:lang w:eastAsia="en-US"/>
        </w:rPr>
        <w:t>администрации МО «</w:t>
      </w:r>
      <w:proofErr w:type="spellStart"/>
      <w:r w:rsidRPr="00490D97">
        <w:rPr>
          <w:rFonts w:ascii="Times New Roman" w:eastAsia="Calibri" w:hAnsi="Times New Roman" w:cs="Times New Roman"/>
          <w:sz w:val="16"/>
          <w:szCs w:val="16"/>
          <w:lang w:eastAsia="en-US"/>
        </w:rPr>
        <w:t>Хохорск</w:t>
      </w:r>
      <w:proofErr w:type="spellEnd"/>
      <w:r w:rsidRPr="00490D97">
        <w:rPr>
          <w:rFonts w:ascii="Times New Roman" w:eastAsia="Calibri" w:hAnsi="Times New Roman" w:cs="Times New Roman"/>
          <w:sz w:val="16"/>
          <w:szCs w:val="16"/>
          <w:lang w:eastAsia="en-US"/>
        </w:rPr>
        <w:t>»</w:t>
      </w:r>
    </w:p>
    <w:p w:rsidR="00490D97" w:rsidRPr="00490D97" w:rsidRDefault="00490D97" w:rsidP="00490D97">
      <w:pPr>
        <w:widowControl w:val="0"/>
        <w:spacing w:after="0" w:line="240" w:lineRule="auto"/>
        <w:jc w:val="right"/>
        <w:rPr>
          <w:rFonts w:ascii="Times New Roman" w:eastAsia="Calibri" w:hAnsi="Times New Roman" w:cs="Times New Roman"/>
          <w:sz w:val="16"/>
          <w:szCs w:val="16"/>
          <w:lang w:eastAsia="en-US"/>
        </w:rPr>
      </w:pPr>
      <w:r w:rsidRPr="00490D97">
        <w:rPr>
          <w:rFonts w:ascii="Times New Roman" w:eastAsia="Calibri" w:hAnsi="Times New Roman" w:cs="Times New Roman"/>
          <w:sz w:val="16"/>
          <w:szCs w:val="16"/>
          <w:lang w:eastAsia="en-US"/>
        </w:rPr>
        <w:t>от 24.05.2022 г. №26</w:t>
      </w:r>
    </w:p>
    <w:p w:rsidR="00490D97" w:rsidRPr="00490D97" w:rsidRDefault="00490D97" w:rsidP="00490D97">
      <w:pPr>
        <w:widowControl w:val="0"/>
        <w:spacing w:after="0" w:line="240" w:lineRule="auto"/>
        <w:jc w:val="right"/>
        <w:rPr>
          <w:rFonts w:ascii="Times New Roman" w:eastAsia="Calibri" w:hAnsi="Times New Roman" w:cs="Times New Roman"/>
          <w:sz w:val="16"/>
          <w:szCs w:val="16"/>
          <w:lang w:eastAsia="en-US"/>
        </w:rPr>
      </w:pPr>
    </w:p>
    <w:p w:rsidR="00490D97" w:rsidRPr="00490D97" w:rsidRDefault="00490D97" w:rsidP="00490D97">
      <w:pPr>
        <w:widowControl w:val="0"/>
        <w:spacing w:after="0" w:line="240" w:lineRule="auto"/>
        <w:jc w:val="center"/>
        <w:rPr>
          <w:rFonts w:ascii="Times New Roman" w:eastAsia="Calibri" w:hAnsi="Times New Roman" w:cs="Times New Roman"/>
          <w:b/>
          <w:sz w:val="16"/>
          <w:szCs w:val="16"/>
          <w:lang w:eastAsia="en-US"/>
        </w:rPr>
      </w:pPr>
    </w:p>
    <w:p w:rsidR="00490D97" w:rsidRPr="00490D97" w:rsidRDefault="00490D97" w:rsidP="00490D97">
      <w:pPr>
        <w:widowControl w:val="0"/>
        <w:spacing w:after="0" w:line="240" w:lineRule="auto"/>
        <w:jc w:val="center"/>
        <w:rPr>
          <w:rFonts w:ascii="Times New Roman" w:eastAsia="Calibri" w:hAnsi="Times New Roman" w:cs="Times New Roman"/>
          <w:b/>
          <w:sz w:val="16"/>
          <w:szCs w:val="16"/>
          <w:lang w:eastAsia="en-US"/>
        </w:rPr>
      </w:pPr>
      <w:r w:rsidRPr="00490D97">
        <w:rPr>
          <w:rFonts w:ascii="Times New Roman" w:eastAsia="Calibri" w:hAnsi="Times New Roman" w:cs="Times New Roman"/>
          <w:b/>
          <w:sz w:val="16"/>
          <w:szCs w:val="16"/>
          <w:lang w:eastAsia="en-US"/>
        </w:rPr>
        <w:t>ПЛАН  МЕРОПРИЯТИЙ</w:t>
      </w:r>
    </w:p>
    <w:p w:rsidR="00490D97" w:rsidRPr="00490D97" w:rsidRDefault="00490D97" w:rsidP="00490D97">
      <w:pPr>
        <w:widowControl w:val="0"/>
        <w:spacing w:after="0" w:line="240" w:lineRule="auto"/>
        <w:jc w:val="center"/>
        <w:rPr>
          <w:rFonts w:ascii="Times New Roman" w:eastAsia="Calibri" w:hAnsi="Times New Roman" w:cs="Times New Roman"/>
          <w:sz w:val="16"/>
          <w:szCs w:val="16"/>
          <w:lang w:eastAsia="en-US"/>
        </w:rPr>
      </w:pPr>
      <w:r w:rsidRPr="00490D97">
        <w:rPr>
          <w:rFonts w:ascii="Times New Roman" w:eastAsia="Calibri" w:hAnsi="Times New Roman" w:cs="Times New Roman"/>
          <w:sz w:val="16"/>
          <w:szCs w:val="16"/>
          <w:lang w:eastAsia="en-US"/>
        </w:rPr>
        <w:t>по обеспечению безопасности людей, охране их жизни и здоровья на водных объектах муниципального образования «</w:t>
      </w:r>
      <w:proofErr w:type="spellStart"/>
      <w:r w:rsidRPr="00490D97">
        <w:rPr>
          <w:rFonts w:ascii="Times New Roman" w:eastAsia="Calibri" w:hAnsi="Times New Roman" w:cs="Times New Roman"/>
          <w:sz w:val="16"/>
          <w:szCs w:val="16"/>
          <w:lang w:eastAsia="en-US"/>
        </w:rPr>
        <w:t>Хохорск</w:t>
      </w:r>
      <w:proofErr w:type="spellEnd"/>
      <w:r w:rsidRPr="00490D97">
        <w:rPr>
          <w:rFonts w:ascii="Times New Roman" w:eastAsia="Calibri" w:hAnsi="Times New Roman" w:cs="Times New Roman"/>
          <w:sz w:val="16"/>
          <w:szCs w:val="16"/>
          <w:lang w:eastAsia="en-US"/>
        </w:rPr>
        <w:t xml:space="preserve">» в летний период 2022 года </w:t>
      </w:r>
    </w:p>
    <w:p w:rsidR="00490D97" w:rsidRPr="00490D97" w:rsidRDefault="00490D97" w:rsidP="00490D97">
      <w:pPr>
        <w:widowControl w:val="0"/>
        <w:spacing w:after="0" w:line="240" w:lineRule="auto"/>
        <w:rPr>
          <w:rFonts w:ascii="Times New Roman" w:eastAsia="Calibri" w:hAnsi="Times New Roman" w:cs="Times New Roman"/>
          <w:b/>
          <w:sz w:val="16"/>
          <w:szCs w:val="16"/>
          <w:lang w:eastAsia="en-US"/>
        </w:rPr>
      </w:pPr>
    </w:p>
    <w:p w:rsidR="00490D97" w:rsidRDefault="00490D97" w:rsidP="00661787">
      <w:pPr>
        <w:widowControl w:val="0"/>
        <w:rPr>
          <w:rFonts w:ascii="Times New Roman" w:eastAsia="Calibri" w:hAnsi="Times New Roman" w:cs="Times New Roman"/>
          <w:sz w:val="16"/>
          <w:szCs w:val="16"/>
          <w:lang w:val="en-US" w:eastAsia="en-US"/>
        </w:rPr>
        <w:sectPr w:rsidR="00490D97" w:rsidSect="00DD5B4E">
          <w:type w:val="continuous"/>
          <w:pgSz w:w="11906" w:h="16838"/>
          <w:pgMar w:top="1134" w:right="850" w:bottom="1134" w:left="1701" w:header="708" w:footer="708" w:gutter="0"/>
          <w:cols w:num="2" w:space="708"/>
          <w:docGrid w:linePitch="360"/>
        </w:sectPr>
      </w:pPr>
    </w:p>
    <w:tbl>
      <w:tblPr>
        <w:tblStyle w:val="11"/>
        <w:tblW w:w="0" w:type="auto"/>
        <w:tblLook w:val="01E0" w:firstRow="1" w:lastRow="1" w:firstColumn="1" w:lastColumn="1" w:noHBand="0" w:noVBand="0"/>
      </w:tblPr>
      <w:tblGrid>
        <w:gridCol w:w="432"/>
        <w:gridCol w:w="3301"/>
        <w:gridCol w:w="1593"/>
        <w:gridCol w:w="2869"/>
        <w:gridCol w:w="1376"/>
      </w:tblGrid>
      <w:tr w:rsidR="00490D97" w:rsidRPr="00490D97" w:rsidTr="00661787">
        <w:tc>
          <w:tcPr>
            <w:tcW w:w="0" w:type="auto"/>
          </w:tcPr>
          <w:p w:rsidR="00490D97" w:rsidRPr="00490D97" w:rsidRDefault="00490D97" w:rsidP="00661787">
            <w:pPr>
              <w:widowControl w:val="0"/>
              <w:rPr>
                <w:rFonts w:ascii="Times New Roman" w:eastAsia="Calibri" w:hAnsi="Times New Roman" w:cs="Times New Roman"/>
                <w:sz w:val="16"/>
                <w:szCs w:val="16"/>
                <w:lang w:val="en-US" w:eastAsia="en-US"/>
              </w:rPr>
            </w:pPr>
            <w:r w:rsidRPr="00490D97">
              <w:rPr>
                <w:rFonts w:ascii="Times New Roman" w:eastAsia="Calibri" w:hAnsi="Times New Roman" w:cs="Times New Roman"/>
                <w:sz w:val="16"/>
                <w:szCs w:val="16"/>
                <w:lang w:val="en-US" w:eastAsia="en-US"/>
              </w:rPr>
              <w:lastRenderedPageBreak/>
              <w:t>№</w:t>
            </w:r>
          </w:p>
          <w:p w:rsidR="00490D97" w:rsidRPr="00490D97" w:rsidRDefault="00490D97" w:rsidP="00661787">
            <w:pPr>
              <w:widowControl w:val="0"/>
              <w:rPr>
                <w:rFonts w:ascii="Times New Roman" w:eastAsia="Calibri" w:hAnsi="Times New Roman" w:cs="Times New Roman"/>
                <w:sz w:val="16"/>
                <w:szCs w:val="16"/>
                <w:lang w:val="en-US" w:eastAsia="en-US"/>
              </w:rPr>
            </w:pPr>
            <w:r w:rsidRPr="00490D97">
              <w:rPr>
                <w:rFonts w:ascii="Times New Roman" w:eastAsia="Calibri" w:hAnsi="Times New Roman" w:cs="Times New Roman"/>
                <w:sz w:val="16"/>
                <w:szCs w:val="16"/>
                <w:lang w:val="en-US" w:eastAsia="en-US"/>
              </w:rPr>
              <w:t>п/п</w:t>
            </w:r>
          </w:p>
        </w:tc>
        <w:tc>
          <w:tcPr>
            <w:tcW w:w="0" w:type="auto"/>
          </w:tcPr>
          <w:p w:rsidR="00490D97" w:rsidRPr="00490D97" w:rsidRDefault="00490D97" w:rsidP="00661787">
            <w:pPr>
              <w:widowControl w:val="0"/>
              <w:jc w:val="center"/>
              <w:rPr>
                <w:rFonts w:ascii="Times New Roman" w:eastAsia="Calibri" w:hAnsi="Times New Roman" w:cs="Times New Roman"/>
                <w:sz w:val="16"/>
                <w:szCs w:val="16"/>
                <w:lang w:val="en-US" w:eastAsia="en-US"/>
              </w:rPr>
            </w:pPr>
            <w:proofErr w:type="spellStart"/>
            <w:r w:rsidRPr="00490D97">
              <w:rPr>
                <w:rFonts w:ascii="Times New Roman" w:eastAsia="Calibri" w:hAnsi="Times New Roman" w:cs="Times New Roman"/>
                <w:sz w:val="16"/>
                <w:szCs w:val="16"/>
                <w:lang w:val="en-US" w:eastAsia="en-US"/>
              </w:rPr>
              <w:t>Мероприятия</w:t>
            </w:r>
            <w:proofErr w:type="spellEnd"/>
          </w:p>
        </w:tc>
        <w:tc>
          <w:tcPr>
            <w:tcW w:w="0" w:type="auto"/>
          </w:tcPr>
          <w:p w:rsidR="00490D97" w:rsidRPr="00490D97" w:rsidRDefault="00490D97" w:rsidP="00661787">
            <w:pPr>
              <w:widowControl w:val="0"/>
              <w:rPr>
                <w:rFonts w:ascii="Times New Roman" w:eastAsia="Calibri" w:hAnsi="Times New Roman" w:cs="Times New Roman"/>
                <w:sz w:val="16"/>
                <w:szCs w:val="16"/>
                <w:lang w:val="en-US" w:eastAsia="en-US"/>
              </w:rPr>
            </w:pPr>
            <w:proofErr w:type="spellStart"/>
            <w:r w:rsidRPr="00490D97">
              <w:rPr>
                <w:rFonts w:ascii="Times New Roman" w:eastAsia="Calibri" w:hAnsi="Times New Roman" w:cs="Times New Roman"/>
                <w:sz w:val="16"/>
                <w:szCs w:val="16"/>
                <w:lang w:val="en-US" w:eastAsia="en-US"/>
              </w:rPr>
              <w:t>Сроки</w:t>
            </w:r>
            <w:proofErr w:type="spellEnd"/>
            <w:r w:rsidRPr="00490D97">
              <w:rPr>
                <w:rFonts w:ascii="Times New Roman" w:eastAsia="Calibri" w:hAnsi="Times New Roman" w:cs="Times New Roman"/>
                <w:sz w:val="16"/>
                <w:szCs w:val="16"/>
                <w:lang w:val="en-US" w:eastAsia="en-US"/>
              </w:rPr>
              <w:t xml:space="preserve"> </w:t>
            </w:r>
            <w:proofErr w:type="spellStart"/>
            <w:r w:rsidRPr="00490D97">
              <w:rPr>
                <w:rFonts w:ascii="Times New Roman" w:eastAsia="Calibri" w:hAnsi="Times New Roman" w:cs="Times New Roman"/>
                <w:sz w:val="16"/>
                <w:szCs w:val="16"/>
                <w:lang w:val="en-US" w:eastAsia="en-US"/>
              </w:rPr>
              <w:t>проведения</w:t>
            </w:r>
            <w:proofErr w:type="spellEnd"/>
          </w:p>
        </w:tc>
        <w:tc>
          <w:tcPr>
            <w:tcW w:w="0" w:type="auto"/>
          </w:tcPr>
          <w:p w:rsidR="00490D97" w:rsidRPr="00490D97" w:rsidRDefault="00490D97" w:rsidP="00661787">
            <w:pPr>
              <w:widowControl w:val="0"/>
              <w:rPr>
                <w:rFonts w:ascii="Times New Roman" w:eastAsia="Calibri" w:hAnsi="Times New Roman" w:cs="Times New Roman"/>
                <w:sz w:val="16"/>
                <w:szCs w:val="16"/>
                <w:lang w:val="en-US" w:eastAsia="en-US"/>
              </w:rPr>
            </w:pPr>
            <w:proofErr w:type="spellStart"/>
            <w:r w:rsidRPr="00490D97">
              <w:rPr>
                <w:rFonts w:ascii="Times New Roman" w:eastAsia="Calibri" w:hAnsi="Times New Roman" w:cs="Times New Roman"/>
                <w:sz w:val="16"/>
                <w:szCs w:val="16"/>
                <w:lang w:val="en-US" w:eastAsia="en-US"/>
              </w:rPr>
              <w:t>Ответственные</w:t>
            </w:r>
            <w:proofErr w:type="spellEnd"/>
            <w:r w:rsidRPr="00490D97">
              <w:rPr>
                <w:rFonts w:ascii="Times New Roman" w:eastAsia="Calibri" w:hAnsi="Times New Roman" w:cs="Times New Roman"/>
                <w:sz w:val="16"/>
                <w:szCs w:val="16"/>
                <w:lang w:val="en-US" w:eastAsia="en-US"/>
              </w:rPr>
              <w:t xml:space="preserve"> </w:t>
            </w:r>
            <w:proofErr w:type="spellStart"/>
            <w:r w:rsidRPr="00490D97">
              <w:rPr>
                <w:rFonts w:ascii="Times New Roman" w:eastAsia="Calibri" w:hAnsi="Times New Roman" w:cs="Times New Roman"/>
                <w:sz w:val="16"/>
                <w:szCs w:val="16"/>
                <w:lang w:val="en-US" w:eastAsia="en-US"/>
              </w:rPr>
              <w:t>исполнители</w:t>
            </w:r>
            <w:proofErr w:type="spellEnd"/>
          </w:p>
        </w:tc>
        <w:tc>
          <w:tcPr>
            <w:tcW w:w="0" w:type="auto"/>
          </w:tcPr>
          <w:p w:rsidR="00490D97" w:rsidRPr="00490D97" w:rsidRDefault="00490D97" w:rsidP="00661787">
            <w:pPr>
              <w:widowControl w:val="0"/>
              <w:rPr>
                <w:rFonts w:ascii="Times New Roman" w:eastAsia="Calibri" w:hAnsi="Times New Roman" w:cs="Times New Roman"/>
                <w:sz w:val="16"/>
                <w:szCs w:val="16"/>
                <w:lang w:val="en-US" w:eastAsia="en-US"/>
              </w:rPr>
            </w:pPr>
            <w:proofErr w:type="spellStart"/>
            <w:r w:rsidRPr="00490D97">
              <w:rPr>
                <w:rFonts w:ascii="Times New Roman" w:eastAsia="Calibri" w:hAnsi="Times New Roman" w:cs="Times New Roman"/>
                <w:sz w:val="16"/>
                <w:szCs w:val="16"/>
                <w:lang w:val="en-US" w:eastAsia="en-US"/>
              </w:rPr>
              <w:t>Отметка</w:t>
            </w:r>
            <w:proofErr w:type="spellEnd"/>
            <w:r w:rsidRPr="00490D97">
              <w:rPr>
                <w:rFonts w:ascii="Times New Roman" w:eastAsia="Calibri" w:hAnsi="Times New Roman" w:cs="Times New Roman"/>
                <w:sz w:val="16"/>
                <w:szCs w:val="16"/>
                <w:lang w:val="en-US" w:eastAsia="en-US"/>
              </w:rPr>
              <w:t xml:space="preserve"> о </w:t>
            </w:r>
            <w:proofErr w:type="spellStart"/>
            <w:r w:rsidRPr="00490D97">
              <w:rPr>
                <w:rFonts w:ascii="Times New Roman" w:eastAsia="Calibri" w:hAnsi="Times New Roman" w:cs="Times New Roman"/>
                <w:sz w:val="16"/>
                <w:szCs w:val="16"/>
                <w:lang w:val="en-US" w:eastAsia="en-US"/>
              </w:rPr>
              <w:t>выполнении</w:t>
            </w:r>
            <w:proofErr w:type="spellEnd"/>
          </w:p>
        </w:tc>
      </w:tr>
      <w:tr w:rsidR="00490D97" w:rsidRPr="00490D97" w:rsidTr="00661787">
        <w:tc>
          <w:tcPr>
            <w:tcW w:w="0" w:type="auto"/>
          </w:tcPr>
          <w:p w:rsidR="00490D97" w:rsidRPr="00490D97" w:rsidRDefault="00490D97" w:rsidP="00661787">
            <w:pPr>
              <w:widowControl w:val="0"/>
              <w:jc w:val="center"/>
              <w:rPr>
                <w:rFonts w:ascii="Times New Roman" w:eastAsia="Calibri" w:hAnsi="Times New Roman" w:cs="Times New Roman"/>
                <w:sz w:val="16"/>
                <w:szCs w:val="16"/>
                <w:lang w:val="en-US" w:eastAsia="en-US"/>
              </w:rPr>
            </w:pPr>
            <w:r w:rsidRPr="00490D97">
              <w:rPr>
                <w:rFonts w:ascii="Times New Roman" w:eastAsia="Calibri" w:hAnsi="Times New Roman" w:cs="Times New Roman"/>
                <w:sz w:val="16"/>
                <w:szCs w:val="16"/>
                <w:lang w:val="en-US" w:eastAsia="en-US"/>
              </w:rPr>
              <w:t>1</w:t>
            </w:r>
          </w:p>
        </w:tc>
        <w:tc>
          <w:tcPr>
            <w:tcW w:w="3301" w:type="dxa"/>
          </w:tcPr>
          <w:p w:rsidR="00490D97" w:rsidRPr="00490D97" w:rsidRDefault="00490D97" w:rsidP="00661787">
            <w:pPr>
              <w:widowControl w:val="0"/>
              <w:jc w:val="both"/>
              <w:rPr>
                <w:rFonts w:ascii="Times New Roman" w:eastAsia="Calibri" w:hAnsi="Times New Roman" w:cs="Times New Roman"/>
                <w:sz w:val="16"/>
                <w:szCs w:val="16"/>
                <w:lang w:eastAsia="en-US"/>
              </w:rPr>
            </w:pPr>
            <w:r w:rsidRPr="00490D97">
              <w:rPr>
                <w:rFonts w:ascii="Times New Roman" w:eastAsia="Calibri" w:hAnsi="Times New Roman" w:cs="Times New Roman"/>
                <w:sz w:val="16"/>
                <w:szCs w:val="16"/>
                <w:lang w:eastAsia="en-US"/>
              </w:rPr>
              <w:t>Своевременно оповещать население  через СМИ и другими способами о состоянии водных объектов, об ограничениях и запрещениях использования водоемов.</w:t>
            </w:r>
          </w:p>
        </w:tc>
        <w:tc>
          <w:tcPr>
            <w:tcW w:w="1593" w:type="dxa"/>
          </w:tcPr>
          <w:p w:rsidR="00490D97" w:rsidRPr="00490D97" w:rsidRDefault="00490D97" w:rsidP="00661787">
            <w:pPr>
              <w:widowControl w:val="0"/>
              <w:rPr>
                <w:rFonts w:ascii="Times New Roman" w:eastAsia="Calibri" w:hAnsi="Times New Roman" w:cs="Times New Roman"/>
                <w:sz w:val="16"/>
                <w:szCs w:val="16"/>
                <w:lang w:val="en-US" w:eastAsia="en-US"/>
              </w:rPr>
            </w:pPr>
            <w:proofErr w:type="spellStart"/>
            <w:r w:rsidRPr="00490D97">
              <w:rPr>
                <w:rFonts w:ascii="Times New Roman" w:eastAsia="Calibri" w:hAnsi="Times New Roman" w:cs="Times New Roman"/>
                <w:sz w:val="16"/>
                <w:szCs w:val="16"/>
                <w:lang w:val="en-US" w:eastAsia="en-US"/>
              </w:rPr>
              <w:t>Во</w:t>
            </w:r>
            <w:proofErr w:type="spellEnd"/>
            <w:r w:rsidRPr="00490D97">
              <w:rPr>
                <w:rFonts w:ascii="Times New Roman" w:eastAsia="Calibri" w:hAnsi="Times New Roman" w:cs="Times New Roman"/>
                <w:sz w:val="16"/>
                <w:szCs w:val="16"/>
                <w:lang w:val="en-US" w:eastAsia="en-US"/>
              </w:rPr>
              <w:t xml:space="preserve"> </w:t>
            </w:r>
            <w:proofErr w:type="spellStart"/>
            <w:r w:rsidRPr="00490D97">
              <w:rPr>
                <w:rFonts w:ascii="Times New Roman" w:eastAsia="Calibri" w:hAnsi="Times New Roman" w:cs="Times New Roman"/>
                <w:sz w:val="16"/>
                <w:szCs w:val="16"/>
                <w:lang w:val="en-US" w:eastAsia="en-US"/>
              </w:rPr>
              <w:t>время</w:t>
            </w:r>
            <w:proofErr w:type="spellEnd"/>
            <w:r w:rsidRPr="00490D97">
              <w:rPr>
                <w:rFonts w:ascii="Times New Roman" w:eastAsia="Calibri" w:hAnsi="Times New Roman" w:cs="Times New Roman"/>
                <w:sz w:val="16"/>
                <w:szCs w:val="16"/>
                <w:lang w:val="en-US" w:eastAsia="en-US"/>
              </w:rPr>
              <w:t xml:space="preserve"> </w:t>
            </w:r>
            <w:proofErr w:type="spellStart"/>
            <w:r w:rsidRPr="00490D97">
              <w:rPr>
                <w:rFonts w:ascii="Times New Roman" w:eastAsia="Calibri" w:hAnsi="Times New Roman" w:cs="Times New Roman"/>
                <w:sz w:val="16"/>
                <w:szCs w:val="16"/>
                <w:lang w:val="en-US" w:eastAsia="en-US"/>
              </w:rPr>
              <w:t>купального</w:t>
            </w:r>
            <w:proofErr w:type="spellEnd"/>
            <w:r w:rsidRPr="00490D97">
              <w:rPr>
                <w:rFonts w:ascii="Times New Roman" w:eastAsia="Calibri" w:hAnsi="Times New Roman" w:cs="Times New Roman"/>
                <w:sz w:val="16"/>
                <w:szCs w:val="16"/>
                <w:lang w:val="en-US" w:eastAsia="en-US"/>
              </w:rPr>
              <w:t xml:space="preserve"> </w:t>
            </w:r>
            <w:proofErr w:type="spellStart"/>
            <w:r w:rsidRPr="00490D97">
              <w:rPr>
                <w:rFonts w:ascii="Times New Roman" w:eastAsia="Calibri" w:hAnsi="Times New Roman" w:cs="Times New Roman"/>
                <w:sz w:val="16"/>
                <w:szCs w:val="16"/>
                <w:lang w:val="en-US" w:eastAsia="en-US"/>
              </w:rPr>
              <w:t>сезона</w:t>
            </w:r>
            <w:proofErr w:type="spellEnd"/>
          </w:p>
        </w:tc>
        <w:tc>
          <w:tcPr>
            <w:tcW w:w="0" w:type="auto"/>
          </w:tcPr>
          <w:p w:rsidR="00490D97" w:rsidRPr="00490D97" w:rsidRDefault="00490D97" w:rsidP="00661787">
            <w:pPr>
              <w:widowControl w:val="0"/>
              <w:rPr>
                <w:rFonts w:ascii="Times New Roman" w:eastAsia="Calibri" w:hAnsi="Times New Roman" w:cs="Times New Roman"/>
                <w:sz w:val="16"/>
                <w:szCs w:val="16"/>
                <w:lang w:val="en-US" w:eastAsia="en-US"/>
              </w:rPr>
            </w:pPr>
            <w:proofErr w:type="spellStart"/>
            <w:r w:rsidRPr="00490D97">
              <w:rPr>
                <w:rFonts w:ascii="Times New Roman" w:eastAsia="Calibri" w:hAnsi="Times New Roman" w:cs="Times New Roman"/>
                <w:sz w:val="16"/>
                <w:szCs w:val="16"/>
                <w:lang w:val="en-US" w:eastAsia="en-US"/>
              </w:rPr>
              <w:t>Администрация</w:t>
            </w:r>
            <w:proofErr w:type="spellEnd"/>
            <w:r w:rsidRPr="00490D97">
              <w:rPr>
                <w:rFonts w:ascii="Times New Roman" w:eastAsia="Calibri" w:hAnsi="Times New Roman" w:cs="Times New Roman"/>
                <w:sz w:val="16"/>
                <w:szCs w:val="16"/>
                <w:lang w:val="en-US" w:eastAsia="en-US"/>
              </w:rPr>
              <w:t xml:space="preserve"> </w:t>
            </w:r>
            <w:proofErr w:type="spellStart"/>
            <w:r w:rsidRPr="00490D97">
              <w:rPr>
                <w:rFonts w:ascii="Times New Roman" w:eastAsia="Calibri" w:hAnsi="Times New Roman" w:cs="Times New Roman"/>
                <w:sz w:val="16"/>
                <w:szCs w:val="16"/>
                <w:lang w:val="en-US" w:eastAsia="en-US"/>
              </w:rPr>
              <w:t>поселения</w:t>
            </w:r>
            <w:proofErr w:type="spellEnd"/>
          </w:p>
        </w:tc>
        <w:tc>
          <w:tcPr>
            <w:tcW w:w="0" w:type="auto"/>
          </w:tcPr>
          <w:p w:rsidR="00490D97" w:rsidRPr="00490D97" w:rsidRDefault="00490D97" w:rsidP="00661787">
            <w:pPr>
              <w:widowControl w:val="0"/>
              <w:rPr>
                <w:rFonts w:ascii="Times New Roman" w:eastAsia="Calibri" w:hAnsi="Times New Roman" w:cs="Times New Roman"/>
                <w:sz w:val="16"/>
                <w:szCs w:val="16"/>
                <w:lang w:val="en-US" w:eastAsia="en-US"/>
              </w:rPr>
            </w:pPr>
          </w:p>
        </w:tc>
      </w:tr>
      <w:tr w:rsidR="00490D97" w:rsidRPr="00490D97" w:rsidTr="00661787">
        <w:tc>
          <w:tcPr>
            <w:tcW w:w="0" w:type="auto"/>
          </w:tcPr>
          <w:p w:rsidR="00490D97" w:rsidRPr="00490D97" w:rsidRDefault="00490D97" w:rsidP="00661787">
            <w:pPr>
              <w:widowControl w:val="0"/>
              <w:jc w:val="center"/>
              <w:rPr>
                <w:rFonts w:ascii="Times New Roman" w:eastAsia="Calibri" w:hAnsi="Times New Roman" w:cs="Times New Roman"/>
                <w:sz w:val="16"/>
                <w:szCs w:val="16"/>
                <w:lang w:val="en-US" w:eastAsia="en-US"/>
              </w:rPr>
            </w:pPr>
            <w:r w:rsidRPr="00490D97">
              <w:rPr>
                <w:rFonts w:ascii="Times New Roman" w:eastAsia="Calibri" w:hAnsi="Times New Roman" w:cs="Times New Roman"/>
                <w:sz w:val="16"/>
                <w:szCs w:val="16"/>
                <w:lang w:val="en-US" w:eastAsia="en-US"/>
              </w:rPr>
              <w:t>2</w:t>
            </w:r>
          </w:p>
        </w:tc>
        <w:tc>
          <w:tcPr>
            <w:tcW w:w="3301" w:type="dxa"/>
          </w:tcPr>
          <w:p w:rsidR="00490D97" w:rsidRPr="00490D97" w:rsidRDefault="00490D97" w:rsidP="00661787">
            <w:pPr>
              <w:widowControl w:val="0"/>
              <w:jc w:val="both"/>
              <w:rPr>
                <w:rFonts w:ascii="Times New Roman" w:eastAsia="Calibri" w:hAnsi="Times New Roman" w:cs="Times New Roman"/>
                <w:sz w:val="16"/>
                <w:szCs w:val="16"/>
                <w:lang w:eastAsia="en-US"/>
              </w:rPr>
            </w:pPr>
            <w:r w:rsidRPr="00490D97">
              <w:rPr>
                <w:rFonts w:ascii="Times New Roman" w:eastAsia="Calibri" w:hAnsi="Times New Roman" w:cs="Times New Roman"/>
                <w:sz w:val="16"/>
                <w:szCs w:val="16"/>
                <w:lang w:eastAsia="en-US"/>
              </w:rPr>
              <w:t>Организовать контрольные проверки обеспечения безопасности детей на  водоемах.</w:t>
            </w:r>
          </w:p>
        </w:tc>
        <w:tc>
          <w:tcPr>
            <w:tcW w:w="1593" w:type="dxa"/>
          </w:tcPr>
          <w:p w:rsidR="00490D97" w:rsidRPr="00490D97" w:rsidRDefault="00490D97" w:rsidP="00661787">
            <w:pPr>
              <w:widowControl w:val="0"/>
              <w:rPr>
                <w:rFonts w:ascii="Times New Roman" w:eastAsia="Calibri" w:hAnsi="Times New Roman" w:cs="Times New Roman"/>
                <w:sz w:val="16"/>
                <w:szCs w:val="16"/>
                <w:lang w:val="en-US" w:eastAsia="en-US"/>
              </w:rPr>
            </w:pPr>
            <w:proofErr w:type="spellStart"/>
            <w:r w:rsidRPr="00490D97">
              <w:rPr>
                <w:rFonts w:ascii="Times New Roman" w:eastAsia="Calibri" w:hAnsi="Times New Roman" w:cs="Times New Roman"/>
                <w:sz w:val="16"/>
                <w:szCs w:val="16"/>
                <w:lang w:val="en-US" w:eastAsia="en-US"/>
              </w:rPr>
              <w:t>Во</w:t>
            </w:r>
            <w:proofErr w:type="spellEnd"/>
            <w:r w:rsidRPr="00490D97">
              <w:rPr>
                <w:rFonts w:ascii="Times New Roman" w:eastAsia="Calibri" w:hAnsi="Times New Roman" w:cs="Times New Roman"/>
                <w:sz w:val="16"/>
                <w:szCs w:val="16"/>
                <w:lang w:val="en-US" w:eastAsia="en-US"/>
              </w:rPr>
              <w:t xml:space="preserve"> </w:t>
            </w:r>
            <w:proofErr w:type="spellStart"/>
            <w:r w:rsidRPr="00490D97">
              <w:rPr>
                <w:rFonts w:ascii="Times New Roman" w:eastAsia="Calibri" w:hAnsi="Times New Roman" w:cs="Times New Roman"/>
                <w:sz w:val="16"/>
                <w:szCs w:val="16"/>
                <w:lang w:val="en-US" w:eastAsia="en-US"/>
              </w:rPr>
              <w:t>время</w:t>
            </w:r>
            <w:proofErr w:type="spellEnd"/>
            <w:r w:rsidRPr="00490D97">
              <w:rPr>
                <w:rFonts w:ascii="Times New Roman" w:eastAsia="Calibri" w:hAnsi="Times New Roman" w:cs="Times New Roman"/>
                <w:sz w:val="16"/>
                <w:szCs w:val="16"/>
                <w:lang w:val="en-US" w:eastAsia="en-US"/>
              </w:rPr>
              <w:t xml:space="preserve"> </w:t>
            </w:r>
            <w:proofErr w:type="spellStart"/>
            <w:r w:rsidRPr="00490D97">
              <w:rPr>
                <w:rFonts w:ascii="Times New Roman" w:eastAsia="Calibri" w:hAnsi="Times New Roman" w:cs="Times New Roman"/>
                <w:sz w:val="16"/>
                <w:szCs w:val="16"/>
                <w:lang w:val="en-US" w:eastAsia="en-US"/>
              </w:rPr>
              <w:t>купального</w:t>
            </w:r>
            <w:proofErr w:type="spellEnd"/>
            <w:r w:rsidRPr="00490D97">
              <w:rPr>
                <w:rFonts w:ascii="Times New Roman" w:eastAsia="Calibri" w:hAnsi="Times New Roman" w:cs="Times New Roman"/>
                <w:sz w:val="16"/>
                <w:szCs w:val="16"/>
                <w:lang w:val="en-US" w:eastAsia="en-US"/>
              </w:rPr>
              <w:t xml:space="preserve"> </w:t>
            </w:r>
            <w:proofErr w:type="spellStart"/>
            <w:r w:rsidRPr="00490D97">
              <w:rPr>
                <w:rFonts w:ascii="Times New Roman" w:eastAsia="Calibri" w:hAnsi="Times New Roman" w:cs="Times New Roman"/>
                <w:sz w:val="16"/>
                <w:szCs w:val="16"/>
                <w:lang w:val="en-US" w:eastAsia="en-US"/>
              </w:rPr>
              <w:t>сезона</w:t>
            </w:r>
            <w:proofErr w:type="spellEnd"/>
          </w:p>
        </w:tc>
        <w:tc>
          <w:tcPr>
            <w:tcW w:w="0" w:type="auto"/>
          </w:tcPr>
          <w:p w:rsidR="00490D97" w:rsidRPr="00490D97" w:rsidRDefault="00490D97" w:rsidP="00661787">
            <w:pPr>
              <w:widowControl w:val="0"/>
              <w:rPr>
                <w:rFonts w:ascii="Times New Roman" w:eastAsia="Calibri" w:hAnsi="Times New Roman" w:cs="Times New Roman"/>
                <w:sz w:val="16"/>
                <w:szCs w:val="16"/>
                <w:lang w:val="en-US" w:eastAsia="en-US"/>
              </w:rPr>
            </w:pPr>
            <w:proofErr w:type="spellStart"/>
            <w:r w:rsidRPr="00490D97">
              <w:rPr>
                <w:rFonts w:ascii="Times New Roman" w:eastAsia="Calibri" w:hAnsi="Times New Roman" w:cs="Times New Roman"/>
                <w:sz w:val="16"/>
                <w:szCs w:val="16"/>
                <w:lang w:val="en-US" w:eastAsia="en-US"/>
              </w:rPr>
              <w:t>Администрация</w:t>
            </w:r>
            <w:proofErr w:type="spellEnd"/>
            <w:r w:rsidRPr="00490D97">
              <w:rPr>
                <w:rFonts w:ascii="Times New Roman" w:eastAsia="Calibri" w:hAnsi="Times New Roman" w:cs="Times New Roman"/>
                <w:sz w:val="16"/>
                <w:szCs w:val="16"/>
                <w:lang w:val="en-US" w:eastAsia="en-US"/>
              </w:rPr>
              <w:t xml:space="preserve"> </w:t>
            </w:r>
            <w:proofErr w:type="spellStart"/>
            <w:r w:rsidRPr="00490D97">
              <w:rPr>
                <w:rFonts w:ascii="Times New Roman" w:eastAsia="Calibri" w:hAnsi="Times New Roman" w:cs="Times New Roman"/>
                <w:sz w:val="16"/>
                <w:szCs w:val="16"/>
                <w:lang w:val="en-US" w:eastAsia="en-US"/>
              </w:rPr>
              <w:t>поселения</w:t>
            </w:r>
            <w:proofErr w:type="spellEnd"/>
          </w:p>
        </w:tc>
        <w:tc>
          <w:tcPr>
            <w:tcW w:w="0" w:type="auto"/>
          </w:tcPr>
          <w:p w:rsidR="00490D97" w:rsidRPr="00490D97" w:rsidRDefault="00490D97" w:rsidP="00661787">
            <w:pPr>
              <w:widowControl w:val="0"/>
              <w:rPr>
                <w:rFonts w:ascii="Times New Roman" w:eastAsia="Calibri" w:hAnsi="Times New Roman" w:cs="Times New Roman"/>
                <w:sz w:val="16"/>
                <w:szCs w:val="16"/>
                <w:lang w:val="en-US" w:eastAsia="en-US"/>
              </w:rPr>
            </w:pPr>
          </w:p>
        </w:tc>
      </w:tr>
      <w:tr w:rsidR="00490D97" w:rsidRPr="00490D97" w:rsidTr="00661787">
        <w:tc>
          <w:tcPr>
            <w:tcW w:w="0" w:type="auto"/>
          </w:tcPr>
          <w:p w:rsidR="00490D97" w:rsidRPr="00490D97" w:rsidRDefault="00490D97" w:rsidP="00661787">
            <w:pPr>
              <w:widowControl w:val="0"/>
              <w:jc w:val="center"/>
              <w:rPr>
                <w:rFonts w:ascii="Times New Roman" w:eastAsia="Calibri" w:hAnsi="Times New Roman" w:cs="Times New Roman"/>
                <w:sz w:val="16"/>
                <w:szCs w:val="16"/>
                <w:lang w:val="en-US" w:eastAsia="en-US"/>
              </w:rPr>
            </w:pPr>
            <w:r w:rsidRPr="00490D97">
              <w:rPr>
                <w:rFonts w:ascii="Times New Roman" w:eastAsia="Calibri" w:hAnsi="Times New Roman" w:cs="Times New Roman"/>
                <w:sz w:val="16"/>
                <w:szCs w:val="16"/>
                <w:lang w:val="en-US" w:eastAsia="en-US"/>
              </w:rPr>
              <w:t>3</w:t>
            </w:r>
          </w:p>
        </w:tc>
        <w:tc>
          <w:tcPr>
            <w:tcW w:w="3301" w:type="dxa"/>
          </w:tcPr>
          <w:p w:rsidR="00490D97" w:rsidRPr="00490D97" w:rsidRDefault="00490D97" w:rsidP="00661787">
            <w:pPr>
              <w:widowControl w:val="0"/>
              <w:jc w:val="both"/>
              <w:rPr>
                <w:rFonts w:ascii="Times New Roman" w:eastAsia="Calibri" w:hAnsi="Times New Roman" w:cs="Times New Roman"/>
                <w:sz w:val="16"/>
                <w:szCs w:val="16"/>
                <w:lang w:eastAsia="en-US"/>
              </w:rPr>
            </w:pPr>
            <w:r w:rsidRPr="00490D97">
              <w:rPr>
                <w:rFonts w:ascii="Times New Roman" w:eastAsia="Calibri" w:hAnsi="Times New Roman" w:cs="Times New Roman"/>
                <w:sz w:val="16"/>
                <w:szCs w:val="16"/>
                <w:lang w:eastAsia="en-US"/>
              </w:rPr>
              <w:t>Провести месячник безопасности на водных объектах</w:t>
            </w:r>
          </w:p>
        </w:tc>
        <w:tc>
          <w:tcPr>
            <w:tcW w:w="1593" w:type="dxa"/>
          </w:tcPr>
          <w:p w:rsidR="00490D97" w:rsidRPr="00490D97" w:rsidRDefault="00490D97" w:rsidP="00661787">
            <w:pPr>
              <w:widowControl w:val="0"/>
              <w:rPr>
                <w:rFonts w:ascii="Times New Roman" w:eastAsia="Calibri" w:hAnsi="Times New Roman" w:cs="Times New Roman"/>
                <w:sz w:val="16"/>
                <w:szCs w:val="16"/>
                <w:lang w:val="en-US" w:eastAsia="en-US"/>
              </w:rPr>
            </w:pPr>
            <w:r w:rsidRPr="00490D97">
              <w:rPr>
                <w:rFonts w:ascii="Times New Roman" w:eastAsia="Calibri" w:hAnsi="Times New Roman" w:cs="Times New Roman"/>
                <w:sz w:val="16"/>
                <w:szCs w:val="16"/>
                <w:lang w:val="en-US" w:eastAsia="en-US"/>
              </w:rPr>
              <w:t xml:space="preserve">20 </w:t>
            </w:r>
            <w:proofErr w:type="spellStart"/>
            <w:r w:rsidRPr="00490D97">
              <w:rPr>
                <w:rFonts w:ascii="Times New Roman" w:eastAsia="Calibri" w:hAnsi="Times New Roman" w:cs="Times New Roman"/>
                <w:sz w:val="16"/>
                <w:szCs w:val="16"/>
                <w:lang w:val="en-US" w:eastAsia="en-US"/>
              </w:rPr>
              <w:t>июня</w:t>
            </w:r>
            <w:proofErr w:type="spellEnd"/>
            <w:r w:rsidRPr="00490D97">
              <w:rPr>
                <w:rFonts w:ascii="Times New Roman" w:eastAsia="Calibri" w:hAnsi="Times New Roman" w:cs="Times New Roman"/>
                <w:sz w:val="16"/>
                <w:szCs w:val="16"/>
                <w:lang w:val="en-US" w:eastAsia="en-US"/>
              </w:rPr>
              <w:t xml:space="preserve"> – 20 </w:t>
            </w:r>
            <w:proofErr w:type="spellStart"/>
            <w:r w:rsidRPr="00490D97">
              <w:rPr>
                <w:rFonts w:ascii="Times New Roman" w:eastAsia="Calibri" w:hAnsi="Times New Roman" w:cs="Times New Roman"/>
                <w:sz w:val="16"/>
                <w:szCs w:val="16"/>
                <w:lang w:val="en-US" w:eastAsia="en-US"/>
              </w:rPr>
              <w:t>июля</w:t>
            </w:r>
            <w:proofErr w:type="spellEnd"/>
            <w:r w:rsidRPr="00490D97">
              <w:rPr>
                <w:rFonts w:ascii="Times New Roman" w:eastAsia="Calibri" w:hAnsi="Times New Roman" w:cs="Times New Roman"/>
                <w:sz w:val="16"/>
                <w:szCs w:val="16"/>
                <w:lang w:val="en-US" w:eastAsia="en-US"/>
              </w:rPr>
              <w:t xml:space="preserve"> </w:t>
            </w:r>
          </w:p>
        </w:tc>
        <w:tc>
          <w:tcPr>
            <w:tcW w:w="0" w:type="auto"/>
          </w:tcPr>
          <w:p w:rsidR="00490D97" w:rsidRPr="00490D97" w:rsidRDefault="00490D97" w:rsidP="00661787">
            <w:pPr>
              <w:widowControl w:val="0"/>
              <w:rPr>
                <w:rFonts w:ascii="Times New Roman" w:eastAsia="Calibri" w:hAnsi="Times New Roman" w:cs="Times New Roman"/>
                <w:sz w:val="16"/>
                <w:szCs w:val="16"/>
                <w:lang w:val="en-US" w:eastAsia="en-US"/>
              </w:rPr>
            </w:pPr>
            <w:proofErr w:type="spellStart"/>
            <w:r w:rsidRPr="00490D97">
              <w:rPr>
                <w:rFonts w:ascii="Times New Roman" w:eastAsia="Calibri" w:hAnsi="Times New Roman" w:cs="Times New Roman"/>
                <w:sz w:val="16"/>
                <w:szCs w:val="16"/>
                <w:lang w:val="en-US" w:eastAsia="en-US"/>
              </w:rPr>
              <w:t>Администрация</w:t>
            </w:r>
            <w:proofErr w:type="spellEnd"/>
            <w:r w:rsidRPr="00490D97">
              <w:rPr>
                <w:rFonts w:ascii="Times New Roman" w:eastAsia="Calibri" w:hAnsi="Times New Roman" w:cs="Times New Roman"/>
                <w:sz w:val="16"/>
                <w:szCs w:val="16"/>
                <w:lang w:val="en-US" w:eastAsia="en-US"/>
              </w:rPr>
              <w:t xml:space="preserve"> </w:t>
            </w:r>
            <w:proofErr w:type="spellStart"/>
            <w:r w:rsidRPr="00490D97">
              <w:rPr>
                <w:rFonts w:ascii="Times New Roman" w:eastAsia="Calibri" w:hAnsi="Times New Roman" w:cs="Times New Roman"/>
                <w:sz w:val="16"/>
                <w:szCs w:val="16"/>
                <w:lang w:val="en-US" w:eastAsia="en-US"/>
              </w:rPr>
              <w:t>поселения</w:t>
            </w:r>
            <w:proofErr w:type="spellEnd"/>
          </w:p>
        </w:tc>
        <w:tc>
          <w:tcPr>
            <w:tcW w:w="0" w:type="auto"/>
          </w:tcPr>
          <w:p w:rsidR="00490D97" w:rsidRPr="00490D97" w:rsidRDefault="00490D97" w:rsidP="00661787">
            <w:pPr>
              <w:widowControl w:val="0"/>
              <w:rPr>
                <w:rFonts w:ascii="Times New Roman" w:eastAsia="Calibri" w:hAnsi="Times New Roman" w:cs="Times New Roman"/>
                <w:sz w:val="16"/>
                <w:szCs w:val="16"/>
                <w:lang w:val="en-US" w:eastAsia="en-US"/>
              </w:rPr>
            </w:pPr>
          </w:p>
        </w:tc>
      </w:tr>
      <w:tr w:rsidR="00490D97" w:rsidRPr="00490D97" w:rsidTr="00661787">
        <w:tc>
          <w:tcPr>
            <w:tcW w:w="0" w:type="auto"/>
          </w:tcPr>
          <w:p w:rsidR="00490D97" w:rsidRPr="00490D97" w:rsidRDefault="00490D97" w:rsidP="00661787">
            <w:pPr>
              <w:widowControl w:val="0"/>
              <w:jc w:val="center"/>
              <w:rPr>
                <w:rFonts w:ascii="Times New Roman" w:eastAsia="Calibri" w:hAnsi="Times New Roman" w:cs="Times New Roman"/>
                <w:sz w:val="16"/>
                <w:szCs w:val="16"/>
                <w:lang w:val="en-US" w:eastAsia="en-US"/>
              </w:rPr>
            </w:pPr>
            <w:r w:rsidRPr="00490D97">
              <w:rPr>
                <w:rFonts w:ascii="Times New Roman" w:eastAsia="Calibri" w:hAnsi="Times New Roman" w:cs="Times New Roman"/>
                <w:sz w:val="16"/>
                <w:szCs w:val="16"/>
                <w:lang w:val="en-US" w:eastAsia="en-US"/>
              </w:rPr>
              <w:t>4</w:t>
            </w:r>
          </w:p>
        </w:tc>
        <w:tc>
          <w:tcPr>
            <w:tcW w:w="3301" w:type="dxa"/>
          </w:tcPr>
          <w:p w:rsidR="00490D97" w:rsidRPr="00490D97" w:rsidRDefault="00490D97" w:rsidP="00661787">
            <w:pPr>
              <w:widowControl w:val="0"/>
              <w:jc w:val="both"/>
              <w:rPr>
                <w:rFonts w:ascii="Times New Roman" w:eastAsia="Calibri" w:hAnsi="Times New Roman" w:cs="Times New Roman"/>
                <w:sz w:val="16"/>
                <w:szCs w:val="16"/>
                <w:lang w:eastAsia="en-US"/>
              </w:rPr>
            </w:pPr>
            <w:r w:rsidRPr="00490D97">
              <w:rPr>
                <w:rFonts w:ascii="Times New Roman" w:eastAsia="Calibri" w:hAnsi="Times New Roman" w:cs="Times New Roman"/>
                <w:sz w:val="16"/>
                <w:szCs w:val="16"/>
                <w:lang w:eastAsia="en-US"/>
              </w:rPr>
              <w:t>Обеспечить безопасность участников и зрителей при проведении соревнований, праздников и других массовых мероприятий на воде</w:t>
            </w:r>
          </w:p>
        </w:tc>
        <w:tc>
          <w:tcPr>
            <w:tcW w:w="1593" w:type="dxa"/>
          </w:tcPr>
          <w:p w:rsidR="00490D97" w:rsidRPr="00490D97" w:rsidRDefault="00490D97" w:rsidP="00661787">
            <w:pPr>
              <w:widowControl w:val="0"/>
              <w:rPr>
                <w:rFonts w:ascii="Times New Roman" w:eastAsia="Calibri" w:hAnsi="Times New Roman" w:cs="Times New Roman"/>
                <w:sz w:val="16"/>
                <w:szCs w:val="16"/>
                <w:lang w:val="en-US" w:eastAsia="en-US"/>
              </w:rPr>
            </w:pPr>
            <w:proofErr w:type="spellStart"/>
            <w:r w:rsidRPr="00490D97">
              <w:rPr>
                <w:rFonts w:ascii="Times New Roman" w:eastAsia="Calibri" w:hAnsi="Times New Roman" w:cs="Times New Roman"/>
                <w:sz w:val="16"/>
                <w:szCs w:val="16"/>
                <w:lang w:val="en-US" w:eastAsia="en-US"/>
              </w:rPr>
              <w:t>Во</w:t>
            </w:r>
            <w:proofErr w:type="spellEnd"/>
            <w:r w:rsidRPr="00490D97">
              <w:rPr>
                <w:rFonts w:ascii="Times New Roman" w:eastAsia="Calibri" w:hAnsi="Times New Roman" w:cs="Times New Roman"/>
                <w:sz w:val="16"/>
                <w:szCs w:val="16"/>
                <w:lang w:val="en-US" w:eastAsia="en-US"/>
              </w:rPr>
              <w:t xml:space="preserve"> </w:t>
            </w:r>
            <w:proofErr w:type="spellStart"/>
            <w:r w:rsidRPr="00490D97">
              <w:rPr>
                <w:rFonts w:ascii="Times New Roman" w:eastAsia="Calibri" w:hAnsi="Times New Roman" w:cs="Times New Roman"/>
                <w:sz w:val="16"/>
                <w:szCs w:val="16"/>
                <w:lang w:val="en-US" w:eastAsia="en-US"/>
              </w:rPr>
              <w:t>время</w:t>
            </w:r>
            <w:proofErr w:type="spellEnd"/>
            <w:r w:rsidRPr="00490D97">
              <w:rPr>
                <w:rFonts w:ascii="Times New Roman" w:eastAsia="Calibri" w:hAnsi="Times New Roman" w:cs="Times New Roman"/>
                <w:sz w:val="16"/>
                <w:szCs w:val="16"/>
                <w:lang w:val="en-US" w:eastAsia="en-US"/>
              </w:rPr>
              <w:t xml:space="preserve"> </w:t>
            </w:r>
            <w:proofErr w:type="spellStart"/>
            <w:r w:rsidRPr="00490D97">
              <w:rPr>
                <w:rFonts w:ascii="Times New Roman" w:eastAsia="Calibri" w:hAnsi="Times New Roman" w:cs="Times New Roman"/>
                <w:sz w:val="16"/>
                <w:szCs w:val="16"/>
                <w:lang w:val="en-US" w:eastAsia="en-US"/>
              </w:rPr>
              <w:t>купального</w:t>
            </w:r>
            <w:proofErr w:type="spellEnd"/>
            <w:r w:rsidRPr="00490D97">
              <w:rPr>
                <w:rFonts w:ascii="Times New Roman" w:eastAsia="Calibri" w:hAnsi="Times New Roman" w:cs="Times New Roman"/>
                <w:sz w:val="16"/>
                <w:szCs w:val="16"/>
                <w:lang w:val="en-US" w:eastAsia="en-US"/>
              </w:rPr>
              <w:t xml:space="preserve"> </w:t>
            </w:r>
            <w:proofErr w:type="spellStart"/>
            <w:r w:rsidRPr="00490D97">
              <w:rPr>
                <w:rFonts w:ascii="Times New Roman" w:eastAsia="Calibri" w:hAnsi="Times New Roman" w:cs="Times New Roman"/>
                <w:sz w:val="16"/>
                <w:szCs w:val="16"/>
                <w:lang w:val="en-US" w:eastAsia="en-US"/>
              </w:rPr>
              <w:t>сезона</w:t>
            </w:r>
            <w:proofErr w:type="spellEnd"/>
          </w:p>
        </w:tc>
        <w:tc>
          <w:tcPr>
            <w:tcW w:w="0" w:type="auto"/>
          </w:tcPr>
          <w:p w:rsidR="00490D97" w:rsidRPr="00490D97" w:rsidRDefault="00490D97" w:rsidP="00661787">
            <w:pPr>
              <w:widowControl w:val="0"/>
              <w:rPr>
                <w:rFonts w:ascii="Times New Roman" w:eastAsia="Calibri" w:hAnsi="Times New Roman" w:cs="Times New Roman"/>
                <w:sz w:val="16"/>
                <w:szCs w:val="16"/>
                <w:lang w:eastAsia="en-US"/>
              </w:rPr>
            </w:pPr>
            <w:r w:rsidRPr="00490D97">
              <w:rPr>
                <w:rFonts w:ascii="Times New Roman" w:eastAsia="Calibri" w:hAnsi="Times New Roman" w:cs="Times New Roman"/>
                <w:sz w:val="16"/>
                <w:szCs w:val="16"/>
                <w:lang w:eastAsia="en-US"/>
              </w:rPr>
              <w:t>Организаторы соревнований и праздников по согласованию с ГИМС</w:t>
            </w:r>
          </w:p>
        </w:tc>
        <w:tc>
          <w:tcPr>
            <w:tcW w:w="0" w:type="auto"/>
          </w:tcPr>
          <w:p w:rsidR="00490D97" w:rsidRPr="00490D97" w:rsidRDefault="00490D97" w:rsidP="00661787">
            <w:pPr>
              <w:widowControl w:val="0"/>
              <w:rPr>
                <w:rFonts w:ascii="Times New Roman" w:eastAsia="Calibri" w:hAnsi="Times New Roman" w:cs="Times New Roman"/>
                <w:sz w:val="16"/>
                <w:szCs w:val="16"/>
                <w:lang w:eastAsia="en-US"/>
              </w:rPr>
            </w:pPr>
          </w:p>
        </w:tc>
      </w:tr>
    </w:tbl>
    <w:p w:rsidR="00490D97" w:rsidRPr="00490D97" w:rsidRDefault="00490D97" w:rsidP="00490D97">
      <w:pPr>
        <w:widowControl w:val="0"/>
        <w:spacing w:after="0" w:line="240" w:lineRule="auto"/>
        <w:rPr>
          <w:rFonts w:ascii="Times New Roman" w:eastAsia="Calibri" w:hAnsi="Times New Roman" w:cs="Times New Roman"/>
          <w:sz w:val="16"/>
          <w:szCs w:val="16"/>
          <w:lang w:eastAsia="en-US"/>
        </w:rPr>
      </w:pPr>
    </w:p>
    <w:p w:rsidR="00490D97" w:rsidRPr="00490D97" w:rsidRDefault="00490D97" w:rsidP="00490D97">
      <w:pPr>
        <w:widowControl w:val="0"/>
        <w:spacing w:after="0" w:line="240" w:lineRule="auto"/>
        <w:jc w:val="right"/>
        <w:rPr>
          <w:rFonts w:ascii="Times New Roman" w:eastAsia="Calibri" w:hAnsi="Times New Roman" w:cs="Times New Roman"/>
          <w:sz w:val="16"/>
          <w:szCs w:val="16"/>
          <w:lang w:eastAsia="en-US"/>
        </w:rPr>
      </w:pPr>
      <w:r w:rsidRPr="00490D97">
        <w:rPr>
          <w:rFonts w:ascii="Times New Roman" w:eastAsia="Calibri" w:hAnsi="Times New Roman" w:cs="Times New Roman"/>
          <w:sz w:val="16"/>
          <w:szCs w:val="16"/>
          <w:lang w:eastAsia="en-US"/>
        </w:rPr>
        <w:t>Приложение 2</w:t>
      </w:r>
    </w:p>
    <w:p w:rsidR="00490D97" w:rsidRPr="00490D97" w:rsidRDefault="00490D97" w:rsidP="00490D97">
      <w:pPr>
        <w:widowControl w:val="0"/>
        <w:spacing w:after="0" w:line="240" w:lineRule="auto"/>
        <w:jc w:val="right"/>
        <w:rPr>
          <w:rFonts w:ascii="Times New Roman" w:eastAsia="Calibri" w:hAnsi="Times New Roman" w:cs="Times New Roman"/>
          <w:sz w:val="16"/>
          <w:szCs w:val="16"/>
          <w:lang w:eastAsia="en-US"/>
        </w:rPr>
      </w:pPr>
      <w:r w:rsidRPr="00490D97">
        <w:rPr>
          <w:rFonts w:ascii="Times New Roman" w:eastAsia="Calibri" w:hAnsi="Times New Roman" w:cs="Times New Roman"/>
          <w:sz w:val="16"/>
          <w:szCs w:val="16"/>
          <w:lang w:eastAsia="en-US"/>
        </w:rPr>
        <w:t>Утверждено</w:t>
      </w:r>
    </w:p>
    <w:p w:rsidR="00490D97" w:rsidRPr="00490D97" w:rsidRDefault="00490D97" w:rsidP="00490D97">
      <w:pPr>
        <w:widowControl w:val="0"/>
        <w:spacing w:after="0" w:line="240" w:lineRule="auto"/>
        <w:jc w:val="right"/>
        <w:rPr>
          <w:rFonts w:ascii="Times New Roman" w:eastAsia="Calibri" w:hAnsi="Times New Roman" w:cs="Times New Roman"/>
          <w:sz w:val="16"/>
          <w:szCs w:val="16"/>
          <w:lang w:eastAsia="en-US"/>
        </w:rPr>
      </w:pPr>
      <w:r w:rsidRPr="00490D97">
        <w:rPr>
          <w:rFonts w:ascii="Times New Roman" w:eastAsia="Calibri" w:hAnsi="Times New Roman" w:cs="Times New Roman"/>
          <w:sz w:val="16"/>
          <w:szCs w:val="16"/>
          <w:lang w:eastAsia="en-US"/>
        </w:rPr>
        <w:t xml:space="preserve">Постановлением Главы </w:t>
      </w:r>
    </w:p>
    <w:p w:rsidR="00490D97" w:rsidRPr="00490D97" w:rsidRDefault="00490D97" w:rsidP="00490D97">
      <w:pPr>
        <w:widowControl w:val="0"/>
        <w:spacing w:after="0" w:line="240" w:lineRule="auto"/>
        <w:jc w:val="right"/>
        <w:rPr>
          <w:rFonts w:ascii="Times New Roman" w:eastAsia="Calibri" w:hAnsi="Times New Roman" w:cs="Times New Roman"/>
          <w:sz w:val="16"/>
          <w:szCs w:val="16"/>
          <w:lang w:eastAsia="en-US"/>
        </w:rPr>
      </w:pPr>
      <w:r w:rsidRPr="00490D97">
        <w:rPr>
          <w:rFonts w:ascii="Times New Roman" w:eastAsia="Calibri" w:hAnsi="Times New Roman" w:cs="Times New Roman"/>
          <w:sz w:val="16"/>
          <w:szCs w:val="16"/>
          <w:lang w:eastAsia="en-US"/>
        </w:rPr>
        <w:t>администрации МО «</w:t>
      </w:r>
      <w:proofErr w:type="spellStart"/>
      <w:r w:rsidRPr="00490D97">
        <w:rPr>
          <w:rFonts w:ascii="Times New Roman" w:eastAsia="Calibri" w:hAnsi="Times New Roman" w:cs="Times New Roman"/>
          <w:sz w:val="16"/>
          <w:szCs w:val="16"/>
          <w:lang w:eastAsia="en-US"/>
        </w:rPr>
        <w:t>Хохорск</w:t>
      </w:r>
      <w:proofErr w:type="spellEnd"/>
      <w:r w:rsidRPr="00490D97">
        <w:rPr>
          <w:rFonts w:ascii="Times New Roman" w:eastAsia="Calibri" w:hAnsi="Times New Roman" w:cs="Times New Roman"/>
          <w:sz w:val="16"/>
          <w:szCs w:val="16"/>
          <w:lang w:eastAsia="en-US"/>
        </w:rPr>
        <w:t>»</w:t>
      </w:r>
    </w:p>
    <w:p w:rsidR="00490D97" w:rsidRPr="00490D97" w:rsidRDefault="00490D97" w:rsidP="00490D97">
      <w:pPr>
        <w:widowControl w:val="0"/>
        <w:spacing w:after="0" w:line="240" w:lineRule="auto"/>
        <w:jc w:val="right"/>
        <w:rPr>
          <w:rFonts w:ascii="Times New Roman" w:eastAsia="Calibri" w:hAnsi="Times New Roman" w:cs="Times New Roman"/>
          <w:sz w:val="16"/>
          <w:szCs w:val="16"/>
          <w:lang w:eastAsia="en-US"/>
        </w:rPr>
      </w:pPr>
      <w:r w:rsidRPr="00490D97">
        <w:rPr>
          <w:rFonts w:ascii="Times New Roman" w:eastAsia="Calibri" w:hAnsi="Times New Roman" w:cs="Times New Roman"/>
          <w:sz w:val="16"/>
          <w:szCs w:val="16"/>
          <w:lang w:eastAsia="en-US"/>
        </w:rPr>
        <w:t>от 24.05.2021 г. №26</w:t>
      </w:r>
    </w:p>
    <w:p w:rsidR="00490D97" w:rsidRPr="00490D97" w:rsidRDefault="00490D97" w:rsidP="00490D97">
      <w:pPr>
        <w:widowControl w:val="0"/>
        <w:spacing w:after="0" w:line="240" w:lineRule="auto"/>
        <w:jc w:val="right"/>
        <w:rPr>
          <w:rFonts w:ascii="Times New Roman" w:eastAsia="Calibri" w:hAnsi="Times New Roman" w:cs="Times New Roman"/>
          <w:sz w:val="16"/>
          <w:szCs w:val="16"/>
          <w:lang w:eastAsia="en-US"/>
        </w:rPr>
      </w:pPr>
    </w:p>
    <w:p w:rsidR="00490D97" w:rsidRPr="00490D97" w:rsidRDefault="00490D97" w:rsidP="00490D97">
      <w:pPr>
        <w:widowControl w:val="0"/>
        <w:tabs>
          <w:tab w:val="left" w:pos="3600"/>
        </w:tabs>
        <w:spacing w:after="0" w:line="240" w:lineRule="auto"/>
        <w:jc w:val="center"/>
        <w:rPr>
          <w:rFonts w:ascii="Times New Roman" w:eastAsia="Calibri" w:hAnsi="Times New Roman" w:cs="Times New Roman"/>
          <w:sz w:val="16"/>
          <w:szCs w:val="16"/>
          <w:lang w:eastAsia="en-US"/>
        </w:rPr>
      </w:pPr>
    </w:p>
    <w:p w:rsidR="00490D97" w:rsidRPr="00490D97" w:rsidRDefault="00490D97" w:rsidP="00490D97">
      <w:pPr>
        <w:widowControl w:val="0"/>
        <w:tabs>
          <w:tab w:val="left" w:pos="3600"/>
        </w:tabs>
        <w:spacing w:after="0" w:line="240" w:lineRule="auto"/>
        <w:jc w:val="center"/>
        <w:rPr>
          <w:rFonts w:ascii="Times New Roman" w:eastAsia="Calibri" w:hAnsi="Times New Roman" w:cs="Times New Roman"/>
          <w:b/>
          <w:sz w:val="16"/>
          <w:szCs w:val="16"/>
          <w:lang w:eastAsia="en-US"/>
        </w:rPr>
      </w:pPr>
      <w:r w:rsidRPr="00490D97">
        <w:rPr>
          <w:rFonts w:ascii="Times New Roman" w:eastAsia="Calibri" w:hAnsi="Times New Roman" w:cs="Times New Roman"/>
          <w:b/>
          <w:sz w:val="16"/>
          <w:szCs w:val="16"/>
          <w:lang w:eastAsia="en-US"/>
        </w:rPr>
        <w:t>Состав комиссии по обеспечению безопасности на водных объектах муниципального образования «</w:t>
      </w:r>
      <w:proofErr w:type="spellStart"/>
      <w:r w:rsidRPr="00490D97">
        <w:rPr>
          <w:rFonts w:ascii="Times New Roman" w:eastAsia="Calibri" w:hAnsi="Times New Roman" w:cs="Times New Roman"/>
          <w:b/>
          <w:sz w:val="16"/>
          <w:szCs w:val="16"/>
          <w:lang w:eastAsia="en-US"/>
        </w:rPr>
        <w:t>Хохорск</w:t>
      </w:r>
      <w:proofErr w:type="spellEnd"/>
      <w:r w:rsidRPr="00490D97">
        <w:rPr>
          <w:rFonts w:ascii="Times New Roman" w:eastAsia="Calibri" w:hAnsi="Times New Roman" w:cs="Times New Roman"/>
          <w:b/>
          <w:sz w:val="16"/>
          <w:szCs w:val="16"/>
          <w:lang w:eastAsia="en-US"/>
        </w:rPr>
        <w:t>»</w:t>
      </w:r>
    </w:p>
    <w:tbl>
      <w:tblPr>
        <w:tblStyle w:val="11"/>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6520"/>
        <w:gridCol w:w="2393"/>
      </w:tblGrid>
      <w:tr w:rsidR="00490D97" w:rsidRPr="00490D97" w:rsidTr="00661787">
        <w:tc>
          <w:tcPr>
            <w:tcW w:w="392" w:type="dxa"/>
          </w:tcPr>
          <w:p w:rsidR="00490D97" w:rsidRPr="00490D97" w:rsidRDefault="00490D97" w:rsidP="00661787">
            <w:pPr>
              <w:widowControl w:val="0"/>
              <w:tabs>
                <w:tab w:val="left" w:pos="3600"/>
              </w:tabs>
              <w:jc w:val="center"/>
              <w:rPr>
                <w:rFonts w:ascii="Times New Roman" w:eastAsia="Calibri" w:hAnsi="Times New Roman" w:cs="Times New Roman"/>
                <w:sz w:val="16"/>
                <w:szCs w:val="16"/>
                <w:lang w:eastAsia="en-US"/>
              </w:rPr>
            </w:pPr>
          </w:p>
          <w:p w:rsidR="00490D97" w:rsidRPr="00490D97" w:rsidRDefault="00490D97" w:rsidP="00661787">
            <w:pPr>
              <w:widowControl w:val="0"/>
              <w:tabs>
                <w:tab w:val="left" w:pos="3600"/>
              </w:tabs>
              <w:jc w:val="center"/>
              <w:rPr>
                <w:rFonts w:ascii="Times New Roman" w:eastAsia="Calibri" w:hAnsi="Times New Roman" w:cs="Times New Roman"/>
                <w:sz w:val="16"/>
                <w:szCs w:val="16"/>
                <w:lang w:val="en-US" w:eastAsia="en-US"/>
              </w:rPr>
            </w:pPr>
            <w:r w:rsidRPr="00490D97">
              <w:rPr>
                <w:rFonts w:ascii="Times New Roman" w:eastAsia="Calibri" w:hAnsi="Times New Roman" w:cs="Times New Roman"/>
                <w:sz w:val="16"/>
                <w:szCs w:val="16"/>
                <w:lang w:val="en-US" w:eastAsia="en-US"/>
              </w:rPr>
              <w:t>1</w:t>
            </w:r>
          </w:p>
        </w:tc>
        <w:tc>
          <w:tcPr>
            <w:tcW w:w="6520" w:type="dxa"/>
          </w:tcPr>
          <w:p w:rsidR="00490D97" w:rsidRPr="00490D97" w:rsidRDefault="00490D97" w:rsidP="00661787">
            <w:pPr>
              <w:widowControl w:val="0"/>
              <w:tabs>
                <w:tab w:val="left" w:pos="3600"/>
              </w:tabs>
              <w:rPr>
                <w:rFonts w:ascii="Times New Roman" w:eastAsia="Calibri" w:hAnsi="Times New Roman" w:cs="Times New Roman"/>
                <w:sz w:val="16"/>
                <w:szCs w:val="16"/>
                <w:lang w:eastAsia="en-US"/>
              </w:rPr>
            </w:pPr>
            <w:r w:rsidRPr="00490D97">
              <w:rPr>
                <w:rFonts w:ascii="Times New Roman" w:eastAsia="Calibri" w:hAnsi="Times New Roman" w:cs="Times New Roman"/>
                <w:sz w:val="16"/>
                <w:szCs w:val="16"/>
                <w:lang w:eastAsia="en-US"/>
              </w:rPr>
              <w:t xml:space="preserve">Председатель комиссии  </w:t>
            </w:r>
          </w:p>
          <w:p w:rsidR="00490D97" w:rsidRPr="00490D97" w:rsidRDefault="00490D97" w:rsidP="00661787">
            <w:pPr>
              <w:widowControl w:val="0"/>
              <w:tabs>
                <w:tab w:val="left" w:pos="3600"/>
              </w:tabs>
              <w:rPr>
                <w:rFonts w:ascii="Times New Roman" w:eastAsia="Calibri" w:hAnsi="Times New Roman" w:cs="Times New Roman"/>
                <w:sz w:val="16"/>
                <w:szCs w:val="16"/>
                <w:lang w:eastAsia="en-US"/>
              </w:rPr>
            </w:pPr>
            <w:r w:rsidRPr="00490D97">
              <w:rPr>
                <w:rFonts w:ascii="Times New Roman" w:eastAsia="Calibri" w:hAnsi="Times New Roman" w:cs="Times New Roman"/>
                <w:sz w:val="16"/>
                <w:szCs w:val="16"/>
                <w:lang w:eastAsia="en-US"/>
              </w:rPr>
              <w:t>Глава администрации МО «</w:t>
            </w:r>
            <w:proofErr w:type="spellStart"/>
            <w:r w:rsidRPr="00490D97">
              <w:rPr>
                <w:rFonts w:ascii="Times New Roman" w:eastAsia="Calibri" w:hAnsi="Times New Roman" w:cs="Times New Roman"/>
                <w:sz w:val="16"/>
                <w:szCs w:val="16"/>
                <w:lang w:eastAsia="en-US"/>
              </w:rPr>
              <w:t>Хохорск</w:t>
            </w:r>
            <w:proofErr w:type="spellEnd"/>
            <w:r w:rsidRPr="00490D97">
              <w:rPr>
                <w:rFonts w:ascii="Times New Roman" w:eastAsia="Calibri" w:hAnsi="Times New Roman" w:cs="Times New Roman"/>
                <w:sz w:val="16"/>
                <w:szCs w:val="16"/>
                <w:lang w:eastAsia="en-US"/>
              </w:rPr>
              <w:t>»</w:t>
            </w:r>
          </w:p>
        </w:tc>
        <w:tc>
          <w:tcPr>
            <w:tcW w:w="2393" w:type="dxa"/>
          </w:tcPr>
          <w:p w:rsidR="00490D97" w:rsidRPr="00490D97" w:rsidRDefault="00490D97" w:rsidP="00661787">
            <w:pPr>
              <w:widowControl w:val="0"/>
              <w:tabs>
                <w:tab w:val="left" w:pos="3600"/>
              </w:tabs>
              <w:rPr>
                <w:rFonts w:ascii="Times New Roman" w:eastAsia="Calibri" w:hAnsi="Times New Roman" w:cs="Times New Roman"/>
                <w:sz w:val="16"/>
                <w:szCs w:val="16"/>
                <w:lang w:eastAsia="en-US"/>
              </w:rPr>
            </w:pPr>
          </w:p>
          <w:p w:rsidR="00490D97" w:rsidRPr="00490D97" w:rsidRDefault="00490D97" w:rsidP="00661787">
            <w:pPr>
              <w:widowControl w:val="0"/>
              <w:tabs>
                <w:tab w:val="left" w:pos="3600"/>
              </w:tabs>
              <w:rPr>
                <w:rFonts w:ascii="Times New Roman" w:eastAsia="Calibri" w:hAnsi="Times New Roman" w:cs="Times New Roman"/>
                <w:sz w:val="16"/>
                <w:szCs w:val="16"/>
                <w:lang w:val="en-US" w:eastAsia="en-US"/>
              </w:rPr>
            </w:pPr>
            <w:r w:rsidRPr="00490D97">
              <w:rPr>
                <w:rFonts w:ascii="Times New Roman" w:eastAsia="Calibri" w:hAnsi="Times New Roman" w:cs="Times New Roman"/>
                <w:sz w:val="16"/>
                <w:szCs w:val="16"/>
                <w:lang w:val="en-US" w:eastAsia="en-US"/>
              </w:rPr>
              <w:t xml:space="preserve">В. А. </w:t>
            </w:r>
            <w:proofErr w:type="spellStart"/>
            <w:r w:rsidRPr="00490D97">
              <w:rPr>
                <w:rFonts w:ascii="Times New Roman" w:eastAsia="Calibri" w:hAnsi="Times New Roman" w:cs="Times New Roman"/>
                <w:sz w:val="16"/>
                <w:szCs w:val="16"/>
                <w:lang w:val="en-US" w:eastAsia="en-US"/>
              </w:rPr>
              <w:t>Барлуков</w:t>
            </w:r>
            <w:proofErr w:type="spellEnd"/>
          </w:p>
        </w:tc>
      </w:tr>
      <w:tr w:rsidR="00490D97" w:rsidRPr="00490D97" w:rsidTr="00661787">
        <w:tc>
          <w:tcPr>
            <w:tcW w:w="392" w:type="dxa"/>
          </w:tcPr>
          <w:p w:rsidR="00490D97" w:rsidRPr="00490D97" w:rsidRDefault="00490D97" w:rsidP="00661787">
            <w:pPr>
              <w:widowControl w:val="0"/>
              <w:tabs>
                <w:tab w:val="left" w:pos="3600"/>
              </w:tabs>
              <w:jc w:val="center"/>
              <w:rPr>
                <w:rFonts w:ascii="Times New Roman" w:eastAsia="Calibri" w:hAnsi="Times New Roman" w:cs="Times New Roman"/>
                <w:sz w:val="16"/>
                <w:szCs w:val="16"/>
                <w:lang w:val="en-US" w:eastAsia="en-US"/>
              </w:rPr>
            </w:pPr>
          </w:p>
        </w:tc>
        <w:tc>
          <w:tcPr>
            <w:tcW w:w="6520" w:type="dxa"/>
          </w:tcPr>
          <w:p w:rsidR="00490D97" w:rsidRPr="00490D97" w:rsidRDefault="00490D97" w:rsidP="00661787">
            <w:pPr>
              <w:widowControl w:val="0"/>
              <w:tabs>
                <w:tab w:val="left" w:pos="3600"/>
              </w:tabs>
              <w:rPr>
                <w:rFonts w:ascii="Times New Roman" w:eastAsia="Calibri" w:hAnsi="Times New Roman" w:cs="Times New Roman"/>
                <w:sz w:val="16"/>
                <w:szCs w:val="16"/>
                <w:lang w:val="en-US" w:eastAsia="en-US"/>
              </w:rPr>
            </w:pPr>
          </w:p>
          <w:p w:rsidR="00490D97" w:rsidRPr="00490D97" w:rsidRDefault="00490D97" w:rsidP="00661787">
            <w:pPr>
              <w:widowControl w:val="0"/>
              <w:tabs>
                <w:tab w:val="left" w:pos="3600"/>
              </w:tabs>
              <w:rPr>
                <w:rFonts w:ascii="Times New Roman" w:eastAsia="Calibri" w:hAnsi="Times New Roman" w:cs="Times New Roman"/>
                <w:sz w:val="16"/>
                <w:szCs w:val="16"/>
                <w:lang w:val="en-US" w:eastAsia="en-US"/>
              </w:rPr>
            </w:pPr>
            <w:proofErr w:type="spellStart"/>
            <w:r w:rsidRPr="00490D97">
              <w:rPr>
                <w:rFonts w:ascii="Times New Roman" w:eastAsia="Calibri" w:hAnsi="Times New Roman" w:cs="Times New Roman"/>
                <w:sz w:val="16"/>
                <w:szCs w:val="16"/>
                <w:lang w:val="en-US" w:eastAsia="en-US"/>
              </w:rPr>
              <w:t>Члены</w:t>
            </w:r>
            <w:proofErr w:type="spellEnd"/>
            <w:r w:rsidRPr="00490D97">
              <w:rPr>
                <w:rFonts w:ascii="Times New Roman" w:eastAsia="Calibri" w:hAnsi="Times New Roman" w:cs="Times New Roman"/>
                <w:sz w:val="16"/>
                <w:szCs w:val="16"/>
                <w:lang w:val="en-US" w:eastAsia="en-US"/>
              </w:rPr>
              <w:t xml:space="preserve"> </w:t>
            </w:r>
            <w:proofErr w:type="spellStart"/>
            <w:r w:rsidRPr="00490D97">
              <w:rPr>
                <w:rFonts w:ascii="Times New Roman" w:eastAsia="Calibri" w:hAnsi="Times New Roman" w:cs="Times New Roman"/>
                <w:sz w:val="16"/>
                <w:szCs w:val="16"/>
                <w:lang w:val="en-US" w:eastAsia="en-US"/>
              </w:rPr>
              <w:t>комиссии</w:t>
            </w:r>
            <w:proofErr w:type="spellEnd"/>
            <w:r w:rsidRPr="00490D97">
              <w:rPr>
                <w:rFonts w:ascii="Times New Roman" w:eastAsia="Calibri" w:hAnsi="Times New Roman" w:cs="Times New Roman"/>
                <w:sz w:val="16"/>
                <w:szCs w:val="16"/>
                <w:lang w:val="en-US" w:eastAsia="en-US"/>
              </w:rPr>
              <w:t>:</w:t>
            </w:r>
          </w:p>
        </w:tc>
        <w:tc>
          <w:tcPr>
            <w:tcW w:w="2393" w:type="dxa"/>
          </w:tcPr>
          <w:p w:rsidR="00490D97" w:rsidRPr="00490D97" w:rsidRDefault="00490D97" w:rsidP="00661787">
            <w:pPr>
              <w:widowControl w:val="0"/>
              <w:tabs>
                <w:tab w:val="left" w:pos="3600"/>
              </w:tabs>
              <w:rPr>
                <w:rFonts w:ascii="Times New Roman" w:eastAsia="Calibri" w:hAnsi="Times New Roman" w:cs="Times New Roman"/>
                <w:sz w:val="16"/>
                <w:szCs w:val="16"/>
                <w:lang w:val="en-US" w:eastAsia="en-US"/>
              </w:rPr>
            </w:pPr>
          </w:p>
        </w:tc>
      </w:tr>
      <w:tr w:rsidR="00490D97" w:rsidRPr="00490D97" w:rsidTr="00661787">
        <w:tc>
          <w:tcPr>
            <w:tcW w:w="392" w:type="dxa"/>
          </w:tcPr>
          <w:p w:rsidR="00490D97" w:rsidRPr="00490D97" w:rsidRDefault="00490D97" w:rsidP="00661787">
            <w:pPr>
              <w:widowControl w:val="0"/>
              <w:tabs>
                <w:tab w:val="left" w:pos="3600"/>
              </w:tabs>
              <w:jc w:val="center"/>
              <w:rPr>
                <w:rFonts w:ascii="Times New Roman" w:eastAsia="Calibri" w:hAnsi="Times New Roman" w:cs="Times New Roman"/>
                <w:sz w:val="16"/>
                <w:szCs w:val="16"/>
                <w:lang w:val="en-US" w:eastAsia="en-US"/>
              </w:rPr>
            </w:pPr>
            <w:r w:rsidRPr="00490D97">
              <w:rPr>
                <w:rFonts w:ascii="Times New Roman" w:eastAsia="Calibri" w:hAnsi="Times New Roman" w:cs="Times New Roman"/>
                <w:sz w:val="16"/>
                <w:szCs w:val="16"/>
                <w:lang w:val="en-US" w:eastAsia="en-US"/>
              </w:rPr>
              <w:t>2</w:t>
            </w:r>
          </w:p>
        </w:tc>
        <w:tc>
          <w:tcPr>
            <w:tcW w:w="6520" w:type="dxa"/>
          </w:tcPr>
          <w:p w:rsidR="00490D97" w:rsidRPr="00490D97" w:rsidRDefault="00490D97" w:rsidP="00661787">
            <w:pPr>
              <w:widowControl w:val="0"/>
              <w:tabs>
                <w:tab w:val="left" w:pos="3600"/>
              </w:tabs>
              <w:rPr>
                <w:rFonts w:ascii="Times New Roman" w:eastAsia="Calibri" w:hAnsi="Times New Roman" w:cs="Times New Roman"/>
                <w:sz w:val="16"/>
                <w:szCs w:val="16"/>
                <w:lang w:eastAsia="en-US"/>
              </w:rPr>
            </w:pPr>
            <w:r w:rsidRPr="00490D97">
              <w:rPr>
                <w:rFonts w:ascii="Times New Roman" w:eastAsia="Calibri" w:hAnsi="Times New Roman" w:cs="Times New Roman"/>
                <w:sz w:val="16"/>
                <w:szCs w:val="16"/>
                <w:lang w:eastAsia="en-US"/>
              </w:rPr>
              <w:t>Заместитель главы администрации МО «</w:t>
            </w:r>
            <w:proofErr w:type="spellStart"/>
            <w:r w:rsidRPr="00490D97">
              <w:rPr>
                <w:rFonts w:ascii="Times New Roman" w:eastAsia="Calibri" w:hAnsi="Times New Roman" w:cs="Times New Roman"/>
                <w:sz w:val="16"/>
                <w:szCs w:val="16"/>
                <w:lang w:eastAsia="en-US"/>
              </w:rPr>
              <w:t>Хохорск</w:t>
            </w:r>
            <w:proofErr w:type="spellEnd"/>
            <w:r w:rsidRPr="00490D97">
              <w:rPr>
                <w:rFonts w:ascii="Times New Roman" w:eastAsia="Calibri" w:hAnsi="Times New Roman" w:cs="Times New Roman"/>
                <w:sz w:val="16"/>
                <w:szCs w:val="16"/>
                <w:lang w:eastAsia="en-US"/>
              </w:rPr>
              <w:t>»</w:t>
            </w:r>
          </w:p>
        </w:tc>
        <w:tc>
          <w:tcPr>
            <w:tcW w:w="2393" w:type="dxa"/>
          </w:tcPr>
          <w:p w:rsidR="00490D97" w:rsidRPr="00490D97" w:rsidRDefault="00490D97" w:rsidP="00661787">
            <w:pPr>
              <w:widowControl w:val="0"/>
              <w:tabs>
                <w:tab w:val="left" w:pos="3600"/>
              </w:tabs>
              <w:rPr>
                <w:rFonts w:ascii="Times New Roman" w:eastAsia="Calibri" w:hAnsi="Times New Roman" w:cs="Times New Roman"/>
                <w:sz w:val="16"/>
                <w:szCs w:val="16"/>
                <w:lang w:val="en-US" w:eastAsia="en-US"/>
              </w:rPr>
            </w:pPr>
            <w:r w:rsidRPr="00490D97">
              <w:rPr>
                <w:rFonts w:ascii="Times New Roman" w:eastAsia="Calibri" w:hAnsi="Times New Roman" w:cs="Times New Roman"/>
                <w:sz w:val="16"/>
                <w:szCs w:val="16"/>
                <w:lang w:val="en-US" w:eastAsia="en-US"/>
              </w:rPr>
              <w:t xml:space="preserve">С. В. </w:t>
            </w:r>
            <w:proofErr w:type="spellStart"/>
            <w:r w:rsidRPr="00490D97">
              <w:rPr>
                <w:rFonts w:ascii="Times New Roman" w:eastAsia="Calibri" w:hAnsi="Times New Roman" w:cs="Times New Roman"/>
                <w:sz w:val="16"/>
                <w:szCs w:val="16"/>
                <w:lang w:val="en-US" w:eastAsia="en-US"/>
              </w:rPr>
              <w:t>Ангаткина</w:t>
            </w:r>
            <w:proofErr w:type="spellEnd"/>
          </w:p>
        </w:tc>
      </w:tr>
      <w:tr w:rsidR="00490D97" w:rsidRPr="00490D97" w:rsidTr="00661787">
        <w:tc>
          <w:tcPr>
            <w:tcW w:w="392" w:type="dxa"/>
          </w:tcPr>
          <w:p w:rsidR="00490D97" w:rsidRPr="00490D97" w:rsidRDefault="00490D97" w:rsidP="00661787">
            <w:pPr>
              <w:widowControl w:val="0"/>
              <w:tabs>
                <w:tab w:val="left" w:pos="3600"/>
              </w:tabs>
              <w:jc w:val="center"/>
              <w:rPr>
                <w:rFonts w:ascii="Times New Roman" w:eastAsia="Calibri" w:hAnsi="Times New Roman" w:cs="Times New Roman"/>
                <w:sz w:val="16"/>
                <w:szCs w:val="16"/>
                <w:lang w:val="en-US" w:eastAsia="en-US"/>
              </w:rPr>
            </w:pPr>
            <w:r w:rsidRPr="00490D97">
              <w:rPr>
                <w:rFonts w:ascii="Times New Roman" w:eastAsia="Calibri" w:hAnsi="Times New Roman" w:cs="Times New Roman"/>
                <w:sz w:val="16"/>
                <w:szCs w:val="16"/>
                <w:lang w:val="en-US" w:eastAsia="en-US"/>
              </w:rPr>
              <w:t>3</w:t>
            </w:r>
          </w:p>
        </w:tc>
        <w:tc>
          <w:tcPr>
            <w:tcW w:w="6520" w:type="dxa"/>
          </w:tcPr>
          <w:p w:rsidR="00490D97" w:rsidRPr="00490D97" w:rsidRDefault="00490D97" w:rsidP="00661787">
            <w:pPr>
              <w:widowControl w:val="0"/>
              <w:tabs>
                <w:tab w:val="left" w:pos="3600"/>
              </w:tabs>
              <w:rPr>
                <w:rFonts w:ascii="Times New Roman" w:eastAsia="Calibri" w:hAnsi="Times New Roman" w:cs="Times New Roman"/>
                <w:sz w:val="16"/>
                <w:szCs w:val="16"/>
                <w:lang w:eastAsia="en-US"/>
              </w:rPr>
            </w:pPr>
            <w:r w:rsidRPr="00490D97">
              <w:rPr>
                <w:rFonts w:ascii="Times New Roman" w:eastAsia="Calibri" w:hAnsi="Times New Roman" w:cs="Times New Roman"/>
                <w:sz w:val="16"/>
                <w:szCs w:val="16"/>
                <w:lang w:eastAsia="en-US"/>
              </w:rPr>
              <w:t xml:space="preserve">Консультант по ГОЧС, ПБ и </w:t>
            </w:r>
            <w:proofErr w:type="gramStart"/>
            <w:r w:rsidRPr="00490D97">
              <w:rPr>
                <w:rFonts w:ascii="Times New Roman" w:eastAsia="Calibri" w:hAnsi="Times New Roman" w:cs="Times New Roman"/>
                <w:sz w:val="16"/>
                <w:szCs w:val="16"/>
                <w:lang w:eastAsia="en-US"/>
              </w:rPr>
              <w:t>ИТ</w:t>
            </w:r>
            <w:proofErr w:type="gramEnd"/>
            <w:r w:rsidRPr="00490D97">
              <w:rPr>
                <w:rFonts w:ascii="Times New Roman" w:eastAsia="Calibri" w:hAnsi="Times New Roman" w:cs="Times New Roman"/>
                <w:sz w:val="16"/>
                <w:szCs w:val="16"/>
                <w:lang w:eastAsia="en-US"/>
              </w:rPr>
              <w:t xml:space="preserve"> </w:t>
            </w:r>
          </w:p>
          <w:p w:rsidR="00490D97" w:rsidRPr="00490D97" w:rsidRDefault="00490D97" w:rsidP="00661787">
            <w:pPr>
              <w:widowControl w:val="0"/>
              <w:tabs>
                <w:tab w:val="left" w:pos="3600"/>
              </w:tabs>
              <w:rPr>
                <w:rFonts w:ascii="Times New Roman" w:eastAsia="Calibri" w:hAnsi="Times New Roman" w:cs="Times New Roman"/>
                <w:sz w:val="16"/>
                <w:szCs w:val="16"/>
                <w:lang w:val="en-US" w:eastAsia="en-US"/>
              </w:rPr>
            </w:pPr>
            <w:proofErr w:type="spellStart"/>
            <w:r w:rsidRPr="00490D97">
              <w:rPr>
                <w:rFonts w:ascii="Times New Roman" w:eastAsia="Calibri" w:hAnsi="Times New Roman" w:cs="Times New Roman"/>
                <w:sz w:val="16"/>
                <w:szCs w:val="16"/>
                <w:lang w:val="en-US" w:eastAsia="en-US"/>
              </w:rPr>
              <w:t>администрации</w:t>
            </w:r>
            <w:proofErr w:type="spellEnd"/>
            <w:r w:rsidRPr="00490D97">
              <w:rPr>
                <w:rFonts w:ascii="Times New Roman" w:eastAsia="Calibri" w:hAnsi="Times New Roman" w:cs="Times New Roman"/>
                <w:sz w:val="16"/>
                <w:szCs w:val="16"/>
                <w:lang w:val="en-US" w:eastAsia="en-US"/>
              </w:rPr>
              <w:t xml:space="preserve"> МО «</w:t>
            </w:r>
            <w:proofErr w:type="spellStart"/>
            <w:r w:rsidRPr="00490D97">
              <w:rPr>
                <w:rFonts w:ascii="Times New Roman" w:eastAsia="Calibri" w:hAnsi="Times New Roman" w:cs="Times New Roman"/>
                <w:sz w:val="16"/>
                <w:szCs w:val="16"/>
                <w:lang w:val="en-US" w:eastAsia="en-US"/>
              </w:rPr>
              <w:t>Хохорск</w:t>
            </w:r>
            <w:proofErr w:type="spellEnd"/>
            <w:r w:rsidRPr="00490D97">
              <w:rPr>
                <w:rFonts w:ascii="Times New Roman" w:eastAsia="Calibri" w:hAnsi="Times New Roman" w:cs="Times New Roman"/>
                <w:sz w:val="16"/>
                <w:szCs w:val="16"/>
                <w:lang w:val="en-US" w:eastAsia="en-US"/>
              </w:rPr>
              <w:t>»</w:t>
            </w:r>
          </w:p>
        </w:tc>
        <w:tc>
          <w:tcPr>
            <w:tcW w:w="2393" w:type="dxa"/>
          </w:tcPr>
          <w:p w:rsidR="00490D97" w:rsidRPr="00490D97" w:rsidRDefault="00490D97" w:rsidP="00661787">
            <w:pPr>
              <w:widowControl w:val="0"/>
              <w:tabs>
                <w:tab w:val="left" w:pos="3600"/>
              </w:tabs>
              <w:rPr>
                <w:rFonts w:ascii="Times New Roman" w:eastAsia="Calibri" w:hAnsi="Times New Roman" w:cs="Times New Roman"/>
                <w:sz w:val="16"/>
                <w:szCs w:val="16"/>
                <w:lang w:val="en-US" w:eastAsia="en-US"/>
              </w:rPr>
            </w:pPr>
            <w:r w:rsidRPr="00490D97">
              <w:rPr>
                <w:rFonts w:ascii="Times New Roman" w:eastAsia="Calibri" w:hAnsi="Times New Roman" w:cs="Times New Roman"/>
                <w:sz w:val="16"/>
                <w:szCs w:val="16"/>
                <w:lang w:val="en-US" w:eastAsia="en-US"/>
              </w:rPr>
              <w:t xml:space="preserve">С. Ф. </w:t>
            </w:r>
            <w:proofErr w:type="spellStart"/>
            <w:r w:rsidRPr="00490D97">
              <w:rPr>
                <w:rFonts w:ascii="Times New Roman" w:eastAsia="Calibri" w:hAnsi="Times New Roman" w:cs="Times New Roman"/>
                <w:sz w:val="16"/>
                <w:szCs w:val="16"/>
                <w:lang w:val="en-US" w:eastAsia="en-US"/>
              </w:rPr>
              <w:t>Богданов</w:t>
            </w:r>
            <w:proofErr w:type="spellEnd"/>
          </w:p>
        </w:tc>
      </w:tr>
      <w:tr w:rsidR="00490D97" w:rsidRPr="00490D97" w:rsidTr="00661787">
        <w:tc>
          <w:tcPr>
            <w:tcW w:w="392" w:type="dxa"/>
          </w:tcPr>
          <w:p w:rsidR="00490D97" w:rsidRPr="00490D97" w:rsidRDefault="00490D97" w:rsidP="00661787">
            <w:pPr>
              <w:widowControl w:val="0"/>
              <w:tabs>
                <w:tab w:val="left" w:pos="3600"/>
              </w:tabs>
              <w:jc w:val="center"/>
              <w:rPr>
                <w:rFonts w:ascii="Times New Roman" w:eastAsia="Calibri" w:hAnsi="Times New Roman" w:cs="Times New Roman"/>
                <w:sz w:val="16"/>
                <w:szCs w:val="16"/>
                <w:lang w:val="en-US" w:eastAsia="en-US"/>
              </w:rPr>
            </w:pPr>
            <w:r w:rsidRPr="00490D97">
              <w:rPr>
                <w:rFonts w:ascii="Times New Roman" w:eastAsia="Calibri" w:hAnsi="Times New Roman" w:cs="Times New Roman"/>
                <w:sz w:val="16"/>
                <w:szCs w:val="16"/>
                <w:lang w:val="en-US" w:eastAsia="en-US"/>
              </w:rPr>
              <w:t>4</w:t>
            </w:r>
          </w:p>
        </w:tc>
        <w:tc>
          <w:tcPr>
            <w:tcW w:w="6520" w:type="dxa"/>
          </w:tcPr>
          <w:p w:rsidR="00490D97" w:rsidRPr="00490D97" w:rsidRDefault="00490D97" w:rsidP="00661787">
            <w:pPr>
              <w:widowControl w:val="0"/>
              <w:tabs>
                <w:tab w:val="left" w:pos="3600"/>
              </w:tabs>
              <w:rPr>
                <w:rFonts w:ascii="Times New Roman" w:eastAsia="Calibri" w:hAnsi="Times New Roman" w:cs="Times New Roman"/>
                <w:sz w:val="16"/>
                <w:szCs w:val="16"/>
                <w:lang w:eastAsia="en-US"/>
              </w:rPr>
            </w:pPr>
            <w:r w:rsidRPr="00490D97">
              <w:rPr>
                <w:rFonts w:ascii="Times New Roman" w:eastAsia="Calibri" w:hAnsi="Times New Roman" w:cs="Times New Roman"/>
                <w:sz w:val="16"/>
                <w:szCs w:val="16"/>
                <w:lang w:eastAsia="en-US"/>
              </w:rPr>
              <w:t>Директор МБУК «СКЦ МО «</w:t>
            </w:r>
            <w:proofErr w:type="spellStart"/>
            <w:r w:rsidRPr="00490D97">
              <w:rPr>
                <w:rFonts w:ascii="Times New Roman" w:eastAsia="Calibri" w:hAnsi="Times New Roman" w:cs="Times New Roman"/>
                <w:sz w:val="16"/>
                <w:szCs w:val="16"/>
                <w:lang w:eastAsia="en-US"/>
              </w:rPr>
              <w:t>Хохорск</w:t>
            </w:r>
            <w:proofErr w:type="spellEnd"/>
            <w:r w:rsidRPr="00490D97">
              <w:rPr>
                <w:rFonts w:ascii="Times New Roman" w:eastAsia="Calibri" w:hAnsi="Times New Roman" w:cs="Times New Roman"/>
                <w:sz w:val="16"/>
                <w:szCs w:val="16"/>
                <w:lang w:eastAsia="en-US"/>
              </w:rPr>
              <w:t>»»</w:t>
            </w:r>
          </w:p>
        </w:tc>
        <w:tc>
          <w:tcPr>
            <w:tcW w:w="2393" w:type="dxa"/>
          </w:tcPr>
          <w:p w:rsidR="00490D97" w:rsidRPr="00490D97" w:rsidRDefault="00490D97" w:rsidP="00661787">
            <w:pPr>
              <w:widowControl w:val="0"/>
              <w:tabs>
                <w:tab w:val="left" w:pos="3600"/>
              </w:tabs>
              <w:rPr>
                <w:rFonts w:ascii="Times New Roman" w:eastAsia="Calibri" w:hAnsi="Times New Roman" w:cs="Times New Roman"/>
                <w:sz w:val="16"/>
                <w:szCs w:val="16"/>
                <w:lang w:val="en-US" w:eastAsia="en-US"/>
              </w:rPr>
            </w:pPr>
            <w:r w:rsidRPr="00490D97">
              <w:rPr>
                <w:rFonts w:ascii="Times New Roman" w:eastAsia="Calibri" w:hAnsi="Times New Roman" w:cs="Times New Roman"/>
                <w:sz w:val="16"/>
                <w:szCs w:val="16"/>
                <w:lang w:val="en-US" w:eastAsia="en-US"/>
              </w:rPr>
              <w:t xml:space="preserve">Т. И. </w:t>
            </w:r>
            <w:proofErr w:type="spellStart"/>
            <w:r w:rsidRPr="00490D97">
              <w:rPr>
                <w:rFonts w:ascii="Times New Roman" w:eastAsia="Calibri" w:hAnsi="Times New Roman" w:cs="Times New Roman"/>
                <w:sz w:val="16"/>
                <w:szCs w:val="16"/>
                <w:lang w:val="en-US" w:eastAsia="en-US"/>
              </w:rPr>
              <w:t>Иванова</w:t>
            </w:r>
            <w:proofErr w:type="spellEnd"/>
          </w:p>
        </w:tc>
      </w:tr>
      <w:tr w:rsidR="00490D97" w:rsidRPr="00490D97" w:rsidTr="00661787">
        <w:tc>
          <w:tcPr>
            <w:tcW w:w="392" w:type="dxa"/>
          </w:tcPr>
          <w:p w:rsidR="00490D97" w:rsidRPr="00490D97" w:rsidRDefault="00490D97" w:rsidP="00661787">
            <w:pPr>
              <w:widowControl w:val="0"/>
              <w:tabs>
                <w:tab w:val="left" w:pos="3600"/>
              </w:tabs>
              <w:jc w:val="center"/>
              <w:rPr>
                <w:rFonts w:ascii="Times New Roman" w:eastAsia="Calibri" w:hAnsi="Times New Roman" w:cs="Times New Roman"/>
                <w:sz w:val="16"/>
                <w:szCs w:val="16"/>
                <w:lang w:val="en-US" w:eastAsia="en-US"/>
              </w:rPr>
            </w:pPr>
            <w:r w:rsidRPr="00490D97">
              <w:rPr>
                <w:rFonts w:ascii="Times New Roman" w:eastAsia="Calibri" w:hAnsi="Times New Roman" w:cs="Times New Roman"/>
                <w:sz w:val="16"/>
                <w:szCs w:val="16"/>
                <w:lang w:val="en-US" w:eastAsia="en-US"/>
              </w:rPr>
              <w:t>5</w:t>
            </w:r>
          </w:p>
        </w:tc>
        <w:tc>
          <w:tcPr>
            <w:tcW w:w="6520" w:type="dxa"/>
          </w:tcPr>
          <w:p w:rsidR="00490D97" w:rsidRPr="00490D97" w:rsidRDefault="00490D97" w:rsidP="00661787">
            <w:pPr>
              <w:widowControl w:val="0"/>
              <w:tabs>
                <w:tab w:val="left" w:pos="3600"/>
              </w:tabs>
              <w:rPr>
                <w:rFonts w:ascii="Times New Roman" w:eastAsia="Calibri" w:hAnsi="Times New Roman" w:cs="Times New Roman"/>
                <w:sz w:val="16"/>
                <w:szCs w:val="16"/>
                <w:lang w:eastAsia="en-US"/>
              </w:rPr>
            </w:pPr>
            <w:r w:rsidRPr="00490D97">
              <w:rPr>
                <w:rFonts w:ascii="Times New Roman" w:eastAsia="Calibri" w:hAnsi="Times New Roman" w:cs="Times New Roman"/>
                <w:sz w:val="16"/>
                <w:szCs w:val="16"/>
                <w:lang w:eastAsia="en-US"/>
              </w:rPr>
              <w:t>Участковый уполномоченный МО МВД «</w:t>
            </w:r>
            <w:proofErr w:type="spellStart"/>
            <w:r w:rsidRPr="00490D97">
              <w:rPr>
                <w:rFonts w:ascii="Times New Roman" w:eastAsia="Calibri" w:hAnsi="Times New Roman" w:cs="Times New Roman"/>
                <w:sz w:val="16"/>
                <w:szCs w:val="16"/>
                <w:lang w:eastAsia="en-US"/>
              </w:rPr>
              <w:t>Боханский</w:t>
            </w:r>
            <w:proofErr w:type="spellEnd"/>
            <w:r w:rsidRPr="00490D97">
              <w:rPr>
                <w:rFonts w:ascii="Times New Roman" w:eastAsia="Calibri" w:hAnsi="Times New Roman" w:cs="Times New Roman"/>
                <w:sz w:val="16"/>
                <w:szCs w:val="16"/>
                <w:lang w:eastAsia="en-US"/>
              </w:rPr>
              <w:t>»</w:t>
            </w:r>
          </w:p>
        </w:tc>
        <w:tc>
          <w:tcPr>
            <w:tcW w:w="2393" w:type="dxa"/>
          </w:tcPr>
          <w:p w:rsidR="00490D97" w:rsidRPr="00490D97" w:rsidRDefault="00490D97" w:rsidP="00661787">
            <w:pPr>
              <w:widowControl w:val="0"/>
              <w:tabs>
                <w:tab w:val="left" w:pos="3600"/>
              </w:tabs>
              <w:rPr>
                <w:rFonts w:ascii="Times New Roman" w:eastAsia="Calibri" w:hAnsi="Times New Roman" w:cs="Times New Roman"/>
                <w:sz w:val="16"/>
                <w:szCs w:val="16"/>
                <w:lang w:val="en-US" w:eastAsia="en-US"/>
              </w:rPr>
            </w:pPr>
            <w:r w:rsidRPr="00490D97">
              <w:rPr>
                <w:rFonts w:ascii="Times New Roman" w:eastAsia="Calibri" w:hAnsi="Times New Roman" w:cs="Times New Roman"/>
                <w:sz w:val="16"/>
                <w:szCs w:val="16"/>
                <w:lang w:val="en-US" w:eastAsia="en-US"/>
              </w:rPr>
              <w:t xml:space="preserve">В. К. </w:t>
            </w:r>
            <w:proofErr w:type="spellStart"/>
            <w:r w:rsidRPr="00490D97">
              <w:rPr>
                <w:rFonts w:ascii="Times New Roman" w:eastAsia="Calibri" w:hAnsi="Times New Roman" w:cs="Times New Roman"/>
                <w:sz w:val="16"/>
                <w:szCs w:val="16"/>
                <w:lang w:val="en-US" w:eastAsia="en-US"/>
              </w:rPr>
              <w:t>Баранников</w:t>
            </w:r>
            <w:proofErr w:type="spellEnd"/>
          </w:p>
        </w:tc>
      </w:tr>
      <w:tr w:rsidR="00490D97" w:rsidRPr="00490D97" w:rsidTr="00661787">
        <w:tc>
          <w:tcPr>
            <w:tcW w:w="392" w:type="dxa"/>
          </w:tcPr>
          <w:p w:rsidR="00490D97" w:rsidRPr="00490D97" w:rsidRDefault="00490D97" w:rsidP="00661787">
            <w:pPr>
              <w:widowControl w:val="0"/>
              <w:tabs>
                <w:tab w:val="left" w:pos="3600"/>
              </w:tabs>
              <w:jc w:val="center"/>
              <w:rPr>
                <w:rFonts w:ascii="Times New Roman" w:eastAsia="Calibri" w:hAnsi="Times New Roman" w:cs="Times New Roman"/>
                <w:sz w:val="16"/>
                <w:szCs w:val="16"/>
                <w:lang w:val="en-US" w:eastAsia="en-US"/>
              </w:rPr>
            </w:pPr>
            <w:r w:rsidRPr="00490D97">
              <w:rPr>
                <w:rFonts w:ascii="Times New Roman" w:eastAsia="Calibri" w:hAnsi="Times New Roman" w:cs="Times New Roman"/>
                <w:sz w:val="16"/>
                <w:szCs w:val="16"/>
                <w:lang w:val="en-US" w:eastAsia="en-US"/>
              </w:rPr>
              <w:t>6</w:t>
            </w:r>
          </w:p>
        </w:tc>
        <w:tc>
          <w:tcPr>
            <w:tcW w:w="6520" w:type="dxa"/>
          </w:tcPr>
          <w:p w:rsidR="00490D97" w:rsidRPr="00490D97" w:rsidRDefault="00490D97" w:rsidP="00661787">
            <w:pPr>
              <w:widowControl w:val="0"/>
              <w:tabs>
                <w:tab w:val="left" w:pos="3600"/>
              </w:tabs>
              <w:rPr>
                <w:rFonts w:ascii="Times New Roman" w:eastAsia="Calibri" w:hAnsi="Times New Roman" w:cs="Times New Roman"/>
                <w:sz w:val="16"/>
                <w:szCs w:val="16"/>
                <w:lang w:val="en-US" w:eastAsia="en-US"/>
              </w:rPr>
            </w:pPr>
            <w:proofErr w:type="spellStart"/>
            <w:r w:rsidRPr="00490D97">
              <w:rPr>
                <w:rFonts w:ascii="Times New Roman" w:eastAsia="Calibri" w:hAnsi="Times New Roman" w:cs="Times New Roman"/>
                <w:sz w:val="16"/>
                <w:szCs w:val="16"/>
                <w:lang w:val="en-US" w:eastAsia="en-US"/>
              </w:rPr>
              <w:t>Директор</w:t>
            </w:r>
            <w:proofErr w:type="spellEnd"/>
            <w:r w:rsidRPr="00490D97">
              <w:rPr>
                <w:rFonts w:ascii="Times New Roman" w:eastAsia="Calibri" w:hAnsi="Times New Roman" w:cs="Times New Roman"/>
                <w:sz w:val="16"/>
                <w:szCs w:val="16"/>
                <w:lang w:val="en-US" w:eastAsia="en-US"/>
              </w:rPr>
              <w:t xml:space="preserve"> МБОУ «</w:t>
            </w:r>
            <w:proofErr w:type="spellStart"/>
            <w:r w:rsidRPr="00490D97">
              <w:rPr>
                <w:rFonts w:ascii="Times New Roman" w:eastAsia="Calibri" w:hAnsi="Times New Roman" w:cs="Times New Roman"/>
                <w:sz w:val="16"/>
                <w:szCs w:val="16"/>
                <w:lang w:val="en-US" w:eastAsia="en-US"/>
              </w:rPr>
              <w:t>Хохорская</w:t>
            </w:r>
            <w:proofErr w:type="spellEnd"/>
            <w:r w:rsidRPr="00490D97">
              <w:rPr>
                <w:rFonts w:ascii="Times New Roman" w:eastAsia="Calibri" w:hAnsi="Times New Roman" w:cs="Times New Roman"/>
                <w:sz w:val="16"/>
                <w:szCs w:val="16"/>
                <w:lang w:val="en-US" w:eastAsia="en-US"/>
              </w:rPr>
              <w:t xml:space="preserve"> СОШ»</w:t>
            </w:r>
          </w:p>
        </w:tc>
        <w:tc>
          <w:tcPr>
            <w:tcW w:w="2393" w:type="dxa"/>
          </w:tcPr>
          <w:p w:rsidR="00490D97" w:rsidRPr="00490D97" w:rsidRDefault="00490D97" w:rsidP="00661787">
            <w:pPr>
              <w:widowControl w:val="0"/>
              <w:tabs>
                <w:tab w:val="left" w:pos="3600"/>
              </w:tabs>
              <w:rPr>
                <w:rFonts w:ascii="Times New Roman" w:eastAsia="Calibri" w:hAnsi="Times New Roman" w:cs="Times New Roman"/>
                <w:sz w:val="16"/>
                <w:szCs w:val="16"/>
                <w:lang w:val="en-US" w:eastAsia="en-US"/>
              </w:rPr>
            </w:pPr>
            <w:r w:rsidRPr="00490D97">
              <w:rPr>
                <w:rFonts w:ascii="Times New Roman" w:eastAsia="Calibri" w:hAnsi="Times New Roman" w:cs="Times New Roman"/>
                <w:sz w:val="16"/>
                <w:szCs w:val="16"/>
                <w:lang w:val="en-US" w:eastAsia="en-US"/>
              </w:rPr>
              <w:t xml:space="preserve">И. К. </w:t>
            </w:r>
            <w:proofErr w:type="spellStart"/>
            <w:r w:rsidRPr="00490D97">
              <w:rPr>
                <w:rFonts w:ascii="Times New Roman" w:eastAsia="Calibri" w:hAnsi="Times New Roman" w:cs="Times New Roman"/>
                <w:sz w:val="16"/>
                <w:szCs w:val="16"/>
                <w:lang w:val="en-US" w:eastAsia="en-US"/>
              </w:rPr>
              <w:t>Руденко</w:t>
            </w:r>
            <w:proofErr w:type="spellEnd"/>
          </w:p>
        </w:tc>
      </w:tr>
    </w:tbl>
    <w:p w:rsidR="00490D97" w:rsidRPr="00490D97" w:rsidRDefault="00490D97" w:rsidP="00490D97">
      <w:pPr>
        <w:widowControl w:val="0"/>
        <w:spacing w:after="0" w:line="240" w:lineRule="auto"/>
        <w:rPr>
          <w:rFonts w:ascii="Times New Roman" w:eastAsia="Calibri" w:hAnsi="Times New Roman" w:cs="Times New Roman"/>
          <w:sz w:val="16"/>
          <w:szCs w:val="16"/>
          <w:lang w:eastAsia="en-US"/>
        </w:rPr>
      </w:pPr>
    </w:p>
    <w:p w:rsidR="00490D97" w:rsidRPr="00490D97" w:rsidRDefault="00490D97" w:rsidP="00490D97">
      <w:pPr>
        <w:rPr>
          <w:rFonts w:ascii="Times New Roman" w:hAnsi="Times New Roman" w:cs="Times New Roman"/>
          <w:sz w:val="16"/>
          <w:szCs w:val="16"/>
        </w:rPr>
      </w:pPr>
    </w:p>
    <w:p w:rsidR="00DD5B4E" w:rsidRPr="00490D97" w:rsidRDefault="00DD5B4E" w:rsidP="00DD5B4E">
      <w:pPr>
        <w:rPr>
          <w:rFonts w:ascii="Times New Roman" w:hAnsi="Times New Roman" w:cs="Times New Roman"/>
          <w:sz w:val="16"/>
          <w:szCs w:val="16"/>
        </w:rPr>
      </w:pPr>
    </w:p>
    <w:p w:rsidR="00490D97" w:rsidRDefault="00490D97" w:rsidP="00277ED7">
      <w:pPr>
        <w:pStyle w:val="a3"/>
        <w:jc w:val="center"/>
        <w:rPr>
          <w:rFonts w:ascii="Times New Roman" w:hAnsi="Times New Roman" w:cs="Times New Roman"/>
          <w:b/>
          <w:bCs/>
          <w:kern w:val="28"/>
          <w:sz w:val="16"/>
          <w:szCs w:val="16"/>
        </w:rPr>
        <w:sectPr w:rsidR="00490D97" w:rsidSect="00490D97">
          <w:type w:val="continuous"/>
          <w:pgSz w:w="11906" w:h="16838"/>
          <w:pgMar w:top="1134" w:right="850" w:bottom="1134" w:left="1701" w:header="708" w:footer="708" w:gutter="0"/>
          <w:cols w:space="708"/>
          <w:docGrid w:linePitch="360"/>
        </w:sectPr>
      </w:pPr>
    </w:p>
    <w:p w:rsidR="00277ED7" w:rsidRDefault="00277ED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277ED7">
      <w:pPr>
        <w:pStyle w:val="a3"/>
        <w:jc w:val="center"/>
        <w:rPr>
          <w:rFonts w:ascii="Times New Roman" w:hAnsi="Times New Roman" w:cs="Times New Roman"/>
          <w:b/>
          <w:bCs/>
          <w:kern w:val="28"/>
          <w:sz w:val="16"/>
          <w:szCs w:val="16"/>
        </w:rPr>
      </w:pPr>
    </w:p>
    <w:p w:rsidR="00490D97" w:rsidRDefault="00490D97" w:rsidP="00490D97">
      <w:pPr>
        <w:jc w:val="both"/>
        <w:rPr>
          <w:sz w:val="16"/>
          <w:szCs w:val="16"/>
        </w:rPr>
      </w:pPr>
    </w:p>
    <w:p w:rsidR="00490D97" w:rsidRDefault="00490D97" w:rsidP="00490D97">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w:t>
      </w:r>
      <w:proofErr w:type="spellStart"/>
      <w:r>
        <w:rPr>
          <w:rFonts w:ascii="Times New Roman" w:hAnsi="Times New Roman" w:cs="Times New Roman"/>
          <w:sz w:val="16"/>
          <w:szCs w:val="16"/>
        </w:rPr>
        <w:t>Хохорск</w:t>
      </w:r>
      <w:proofErr w:type="spellEnd"/>
      <w:r>
        <w:rPr>
          <w:rFonts w:ascii="Times New Roman" w:hAnsi="Times New Roman" w:cs="Times New Roman"/>
          <w:sz w:val="16"/>
          <w:szCs w:val="16"/>
        </w:rPr>
        <w:t>»</w:t>
      </w:r>
    </w:p>
    <w:p w:rsidR="00490D97" w:rsidRDefault="00490D97" w:rsidP="00490D97">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490D97" w:rsidRDefault="00490D97" w:rsidP="00490D97">
      <w:pPr>
        <w:spacing w:after="0"/>
        <w:jc w:val="right"/>
        <w:rPr>
          <w:rFonts w:ascii="Times New Roman" w:hAnsi="Times New Roman" w:cs="Times New Roman"/>
          <w:sz w:val="16"/>
          <w:szCs w:val="16"/>
        </w:rPr>
      </w:pPr>
      <w:r>
        <w:rPr>
          <w:rFonts w:ascii="Times New Roman" w:hAnsi="Times New Roman" w:cs="Times New Roman"/>
          <w:sz w:val="16"/>
          <w:szCs w:val="16"/>
        </w:rPr>
        <w:t xml:space="preserve">Адрес редакции: 669334, с. </w:t>
      </w:r>
      <w:proofErr w:type="spellStart"/>
      <w:r>
        <w:rPr>
          <w:rFonts w:ascii="Times New Roman" w:hAnsi="Times New Roman" w:cs="Times New Roman"/>
          <w:sz w:val="16"/>
          <w:szCs w:val="16"/>
        </w:rPr>
        <w:t>Хохорск</w:t>
      </w:r>
      <w:proofErr w:type="spellEnd"/>
      <w:r>
        <w:t xml:space="preserve">  </w:t>
      </w:r>
      <w:r>
        <w:rPr>
          <w:rFonts w:ascii="Times New Roman" w:hAnsi="Times New Roman" w:cs="Times New Roman"/>
          <w:sz w:val="16"/>
          <w:szCs w:val="16"/>
        </w:rPr>
        <w:t xml:space="preserve">                                                    </w:t>
      </w:r>
    </w:p>
    <w:p w:rsidR="00490D97" w:rsidRDefault="00490D97" w:rsidP="00490D97">
      <w:pPr>
        <w:framePr w:hSpace="180" w:wrap="around" w:vAnchor="text" w:hAnchor="page" w:x="2228" w:y="894"/>
        <w:spacing w:after="0"/>
        <w:jc w:val="right"/>
        <w:rPr>
          <w:rFonts w:ascii="Times New Roman" w:hAnsi="Times New Roman" w:cs="Times New Roman"/>
          <w:sz w:val="16"/>
          <w:szCs w:val="16"/>
        </w:rPr>
      </w:pPr>
    </w:p>
    <w:p w:rsidR="00490D97" w:rsidRDefault="00490D97" w:rsidP="00490D97">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490D97" w:rsidRPr="00D013EB" w:rsidRDefault="00490D97" w:rsidP="00490D97">
      <w:pPr>
        <w:spacing w:after="0"/>
        <w:jc w:val="right"/>
        <w:rPr>
          <w:rFonts w:ascii="Times New Roman" w:hAnsi="Times New Roman" w:cs="Times New Roman"/>
          <w:sz w:val="16"/>
          <w:szCs w:val="16"/>
          <w:lang w:val="en-US"/>
        </w:rPr>
      </w:pPr>
      <w:r>
        <w:rPr>
          <w:rFonts w:ascii="Times New Roman" w:hAnsi="Times New Roman" w:cs="Times New Roman"/>
          <w:sz w:val="16"/>
          <w:szCs w:val="16"/>
          <w:lang w:val="en-US"/>
        </w:rPr>
        <w:t>E</w:t>
      </w:r>
      <w:r w:rsidRPr="00D013EB">
        <w:rPr>
          <w:rFonts w:ascii="Times New Roman" w:hAnsi="Times New Roman" w:cs="Times New Roman"/>
          <w:sz w:val="16"/>
          <w:szCs w:val="16"/>
          <w:lang w:val="en-US"/>
        </w:rPr>
        <w:t>-</w:t>
      </w:r>
      <w:r>
        <w:rPr>
          <w:rFonts w:ascii="Times New Roman" w:hAnsi="Times New Roman" w:cs="Times New Roman"/>
          <w:sz w:val="16"/>
          <w:szCs w:val="16"/>
          <w:lang w:val="en-US"/>
        </w:rPr>
        <w:t>mail</w:t>
      </w:r>
      <w:r w:rsidRPr="00D013EB">
        <w:rPr>
          <w:rFonts w:ascii="Times New Roman" w:hAnsi="Times New Roman" w:cs="Times New Roman"/>
          <w:sz w:val="16"/>
          <w:szCs w:val="16"/>
          <w:lang w:val="en-US"/>
        </w:rPr>
        <w:t xml:space="preserve">- </w:t>
      </w:r>
      <w:r>
        <w:rPr>
          <w:rFonts w:ascii="Times New Roman" w:hAnsi="Times New Roman" w:cs="Times New Roman"/>
          <w:sz w:val="16"/>
          <w:szCs w:val="16"/>
          <w:lang w:val="en-US"/>
        </w:rPr>
        <w:t>hohorsk</w:t>
      </w:r>
      <w:r w:rsidRPr="00D013EB">
        <w:rPr>
          <w:rFonts w:ascii="Times New Roman" w:hAnsi="Times New Roman" w:cs="Times New Roman"/>
          <w:sz w:val="16"/>
          <w:szCs w:val="16"/>
          <w:lang w:val="en-US"/>
        </w:rPr>
        <w:t>_</w:t>
      </w:r>
      <w:r>
        <w:rPr>
          <w:rFonts w:ascii="Times New Roman" w:hAnsi="Times New Roman" w:cs="Times New Roman"/>
          <w:sz w:val="16"/>
          <w:szCs w:val="16"/>
          <w:lang w:val="en-US"/>
        </w:rPr>
        <w:t>mo</w:t>
      </w:r>
      <w:r w:rsidRPr="00D013EB">
        <w:rPr>
          <w:rFonts w:ascii="Times New Roman" w:hAnsi="Times New Roman" w:cs="Times New Roman"/>
          <w:sz w:val="16"/>
          <w:szCs w:val="16"/>
          <w:lang w:val="en-US"/>
        </w:rPr>
        <w:t>@</w:t>
      </w:r>
      <w:r>
        <w:rPr>
          <w:rFonts w:ascii="Times New Roman" w:hAnsi="Times New Roman" w:cs="Times New Roman"/>
          <w:sz w:val="16"/>
          <w:szCs w:val="16"/>
          <w:lang w:val="en-US"/>
        </w:rPr>
        <w:t>mail</w:t>
      </w:r>
      <w:r w:rsidRPr="00D013EB">
        <w:rPr>
          <w:rFonts w:ascii="Times New Roman" w:hAnsi="Times New Roman" w:cs="Times New Roman"/>
          <w:sz w:val="16"/>
          <w:szCs w:val="16"/>
          <w:lang w:val="en-US"/>
        </w:rPr>
        <w:t>.</w:t>
      </w:r>
      <w:r>
        <w:rPr>
          <w:rFonts w:ascii="Times New Roman" w:hAnsi="Times New Roman" w:cs="Times New Roman"/>
          <w:sz w:val="16"/>
          <w:szCs w:val="16"/>
          <w:lang w:val="en-US"/>
        </w:rPr>
        <w:t>ru</w:t>
      </w:r>
    </w:p>
    <w:p w:rsidR="00490D97" w:rsidRDefault="00490D97" w:rsidP="00490D97">
      <w:pPr>
        <w:spacing w:after="0"/>
        <w:jc w:val="right"/>
      </w:pPr>
      <w:r w:rsidRPr="00D013EB">
        <w:rPr>
          <w:rFonts w:ascii="Times New Roman" w:hAnsi="Times New Roman" w:cs="Times New Roman"/>
          <w:sz w:val="16"/>
          <w:szCs w:val="16"/>
          <w:lang w:val="en-US"/>
        </w:rPr>
        <w:t xml:space="preserve">  </w:t>
      </w:r>
      <w:r>
        <w:rPr>
          <w:rFonts w:ascii="Times New Roman" w:hAnsi="Times New Roman" w:cs="Times New Roman"/>
          <w:sz w:val="16"/>
          <w:szCs w:val="16"/>
        </w:rPr>
        <w:t xml:space="preserve">Тираж 15 экз. подписан  </w:t>
      </w:r>
      <w:r>
        <w:rPr>
          <w:rFonts w:ascii="Times New Roman" w:hAnsi="Times New Roman" w:cs="Times New Roman"/>
          <w:sz w:val="16"/>
          <w:szCs w:val="16"/>
        </w:rPr>
        <w:t>31</w:t>
      </w:r>
      <w:r>
        <w:rPr>
          <w:rFonts w:ascii="Times New Roman" w:hAnsi="Times New Roman" w:cs="Times New Roman"/>
          <w:sz w:val="16"/>
          <w:szCs w:val="16"/>
        </w:rPr>
        <w:t>.0</w:t>
      </w:r>
      <w:r>
        <w:rPr>
          <w:rFonts w:ascii="Times New Roman" w:hAnsi="Times New Roman" w:cs="Times New Roman"/>
          <w:sz w:val="16"/>
          <w:szCs w:val="16"/>
        </w:rPr>
        <w:t>5</w:t>
      </w:r>
      <w:bookmarkStart w:id="1" w:name="_GoBack"/>
      <w:bookmarkEnd w:id="1"/>
      <w:r>
        <w:rPr>
          <w:rFonts w:ascii="Times New Roman" w:hAnsi="Times New Roman" w:cs="Times New Roman"/>
          <w:sz w:val="16"/>
          <w:szCs w:val="16"/>
        </w:rPr>
        <w:t>. 2022  г</w:t>
      </w:r>
      <w:r>
        <w:t xml:space="preserve">  </w:t>
      </w:r>
    </w:p>
    <w:p w:rsidR="00490D97" w:rsidRDefault="00490D97" w:rsidP="00490D97">
      <w:pPr>
        <w:spacing w:after="0" w:line="240" w:lineRule="auto"/>
        <w:jc w:val="right"/>
        <w:rPr>
          <w:rFonts w:ascii="Times New Roman" w:hAnsi="Times New Roman"/>
          <w:i/>
          <w:sz w:val="16"/>
          <w:szCs w:val="16"/>
        </w:rPr>
      </w:pPr>
      <w:r w:rsidRPr="004B2570">
        <w:rPr>
          <w:rFonts w:ascii="Times New Roman" w:hAnsi="Times New Roman"/>
          <w:i/>
          <w:sz w:val="16"/>
          <w:szCs w:val="16"/>
        </w:rPr>
        <w:t>Муниципальный вестник  «МО «</w:t>
      </w:r>
      <w:proofErr w:type="spellStart"/>
      <w:r w:rsidRPr="004B2570">
        <w:rPr>
          <w:rFonts w:ascii="Times New Roman" w:hAnsi="Times New Roman"/>
          <w:i/>
          <w:sz w:val="16"/>
          <w:szCs w:val="16"/>
        </w:rPr>
        <w:t>Хохорск</w:t>
      </w:r>
      <w:proofErr w:type="spellEnd"/>
      <w:r w:rsidRPr="004B2570">
        <w:rPr>
          <w:rFonts w:ascii="Times New Roman" w:hAnsi="Times New Roman"/>
          <w:i/>
          <w:sz w:val="16"/>
          <w:szCs w:val="16"/>
        </w:rPr>
        <w:t xml:space="preserve">»  отпечатаны  </w:t>
      </w:r>
    </w:p>
    <w:p w:rsidR="00490D97" w:rsidRDefault="00490D97" w:rsidP="00490D97">
      <w:pPr>
        <w:spacing w:after="0" w:line="240" w:lineRule="auto"/>
        <w:jc w:val="right"/>
        <w:rPr>
          <w:rFonts w:ascii="Times New Roman" w:hAnsi="Times New Roman"/>
          <w:i/>
          <w:sz w:val="16"/>
          <w:szCs w:val="16"/>
        </w:rPr>
      </w:pPr>
      <w:r w:rsidRPr="004B2570">
        <w:rPr>
          <w:rFonts w:ascii="Times New Roman" w:hAnsi="Times New Roman"/>
          <w:i/>
          <w:sz w:val="16"/>
          <w:szCs w:val="16"/>
        </w:rPr>
        <w:t>на  оборудовании  Администрации  МО «</w:t>
      </w:r>
      <w:proofErr w:type="spellStart"/>
      <w:r w:rsidRPr="004B2570">
        <w:rPr>
          <w:rFonts w:ascii="Times New Roman" w:hAnsi="Times New Roman"/>
          <w:i/>
          <w:sz w:val="16"/>
          <w:szCs w:val="16"/>
        </w:rPr>
        <w:t>Хохорск</w:t>
      </w:r>
      <w:proofErr w:type="spellEnd"/>
      <w:r w:rsidRPr="004B2570">
        <w:rPr>
          <w:rFonts w:ascii="Times New Roman" w:hAnsi="Times New Roman"/>
          <w:i/>
          <w:sz w:val="16"/>
          <w:szCs w:val="16"/>
        </w:rPr>
        <w:t>»,</w:t>
      </w:r>
    </w:p>
    <w:p w:rsidR="00490D97" w:rsidRPr="004B2570" w:rsidRDefault="00490D97" w:rsidP="00490D97">
      <w:pPr>
        <w:spacing w:after="0" w:line="240" w:lineRule="auto"/>
        <w:jc w:val="right"/>
        <w:rPr>
          <w:rFonts w:ascii="Times New Roman" w:hAnsi="Times New Roman"/>
          <w:i/>
          <w:sz w:val="16"/>
          <w:szCs w:val="16"/>
        </w:rPr>
      </w:pPr>
      <w:proofErr w:type="spellStart"/>
      <w:r w:rsidRPr="004B2570">
        <w:rPr>
          <w:rFonts w:ascii="Times New Roman" w:hAnsi="Times New Roman"/>
          <w:i/>
          <w:sz w:val="16"/>
          <w:szCs w:val="16"/>
        </w:rPr>
        <w:t>Боханского</w:t>
      </w:r>
      <w:proofErr w:type="spellEnd"/>
      <w:r w:rsidRPr="004B2570">
        <w:rPr>
          <w:rFonts w:ascii="Times New Roman" w:hAnsi="Times New Roman"/>
          <w:i/>
          <w:sz w:val="16"/>
          <w:szCs w:val="16"/>
        </w:rPr>
        <w:t xml:space="preserve"> района, Иркутской области</w:t>
      </w:r>
      <w:proofErr w:type="gramStart"/>
      <w:r w:rsidRPr="004B2570">
        <w:rPr>
          <w:rFonts w:ascii="Times New Roman" w:hAnsi="Times New Roman"/>
          <w:i/>
          <w:sz w:val="16"/>
          <w:szCs w:val="16"/>
        </w:rPr>
        <w:t>.</w:t>
      </w:r>
      <w:proofErr w:type="gramEnd"/>
      <w:r w:rsidRPr="004B2570">
        <w:rPr>
          <w:rFonts w:ascii="Times New Roman" w:hAnsi="Times New Roman"/>
          <w:i/>
          <w:sz w:val="16"/>
          <w:szCs w:val="16"/>
        </w:rPr>
        <w:t xml:space="preserve">  </w:t>
      </w:r>
      <w:proofErr w:type="gramStart"/>
      <w:r w:rsidRPr="004B2570">
        <w:rPr>
          <w:rFonts w:ascii="Times New Roman" w:hAnsi="Times New Roman"/>
          <w:i/>
          <w:sz w:val="16"/>
          <w:szCs w:val="16"/>
        </w:rPr>
        <w:t>ф</w:t>
      </w:r>
      <w:proofErr w:type="gramEnd"/>
      <w:r w:rsidRPr="004B2570">
        <w:rPr>
          <w:rFonts w:ascii="Times New Roman" w:hAnsi="Times New Roman"/>
          <w:i/>
          <w:sz w:val="16"/>
          <w:szCs w:val="16"/>
        </w:rPr>
        <w:t xml:space="preserve">ормата </w:t>
      </w:r>
      <w:r w:rsidRPr="004B2570">
        <w:rPr>
          <w:rFonts w:ascii="Times New Roman" w:hAnsi="Times New Roman"/>
          <w:i/>
          <w:color w:val="000000"/>
          <w:sz w:val="16"/>
          <w:szCs w:val="16"/>
        </w:rPr>
        <w:t>А4</w:t>
      </w:r>
      <w:r w:rsidRPr="004B2570">
        <w:rPr>
          <w:rFonts w:ascii="Times New Roman" w:hAnsi="Times New Roman"/>
          <w:i/>
          <w:sz w:val="16"/>
          <w:szCs w:val="16"/>
        </w:rPr>
        <w:t>.</w:t>
      </w:r>
    </w:p>
    <w:p w:rsidR="00490D97" w:rsidRPr="004B2570" w:rsidRDefault="00490D97" w:rsidP="00490D97">
      <w:pPr>
        <w:spacing w:after="0" w:line="240" w:lineRule="auto"/>
        <w:jc w:val="right"/>
      </w:pPr>
      <w:r w:rsidRPr="004B2570">
        <w:rPr>
          <w:rFonts w:ascii="Times New Roman" w:hAnsi="Times New Roman"/>
          <w:i/>
          <w:sz w:val="16"/>
          <w:szCs w:val="16"/>
        </w:rPr>
        <w:t xml:space="preserve">Распространяется  бесплатно.  </w:t>
      </w:r>
      <w:r w:rsidRPr="004B2570">
        <w:rPr>
          <w:rFonts w:ascii="Times New Roman" w:hAnsi="Times New Roman" w:cs="Times New Roman"/>
          <w:sz w:val="16"/>
          <w:szCs w:val="16"/>
        </w:rPr>
        <w:t xml:space="preserve">                                    </w:t>
      </w:r>
      <w:r w:rsidRPr="004B2570">
        <w:t xml:space="preserve">                                                                                                                                 </w:t>
      </w:r>
    </w:p>
    <w:p w:rsidR="00490D97" w:rsidRPr="000C22D4" w:rsidRDefault="00490D97" w:rsidP="00277ED7">
      <w:pPr>
        <w:pStyle w:val="a3"/>
        <w:jc w:val="center"/>
        <w:rPr>
          <w:rFonts w:ascii="Times New Roman" w:hAnsi="Times New Roman" w:cs="Times New Roman"/>
          <w:b/>
          <w:bCs/>
          <w:kern w:val="28"/>
          <w:sz w:val="16"/>
          <w:szCs w:val="16"/>
        </w:rPr>
      </w:pPr>
    </w:p>
    <w:sectPr w:rsidR="00490D97" w:rsidRPr="000C22D4" w:rsidSect="00DD5B4E">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CE1"/>
    <w:multiLevelType w:val="hybridMultilevel"/>
    <w:tmpl w:val="33E68814"/>
    <w:lvl w:ilvl="0" w:tplc="00006E7E">
      <w:start w:val="1"/>
      <w:numFmt w:val="bullet"/>
      <w:lvlText w:val="и"/>
      <w:lvlJc w:val="left"/>
      <w:pPr>
        <w:tabs>
          <w:tab w:val="num" w:pos="720"/>
        </w:tabs>
        <w:ind w:left="720" w:hanging="360"/>
      </w:pPr>
    </w:lvl>
    <w:lvl w:ilvl="1" w:tplc="00003EE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7F749E"/>
    <w:multiLevelType w:val="hybridMultilevel"/>
    <w:tmpl w:val="72FE1E1C"/>
    <w:lvl w:ilvl="0" w:tplc="00003EE9">
      <w:start w:val="2"/>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0327B0"/>
    <w:multiLevelType w:val="hybridMultilevel"/>
    <w:tmpl w:val="6128CB20"/>
    <w:lvl w:ilvl="0" w:tplc="7BEA31C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03"/>
    <w:rsid w:val="000C22D4"/>
    <w:rsid w:val="00277ED7"/>
    <w:rsid w:val="00490D97"/>
    <w:rsid w:val="00924DBA"/>
    <w:rsid w:val="00DD5B4E"/>
    <w:rsid w:val="00F74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ED7"/>
    <w:rPr>
      <w:rFonts w:eastAsiaTheme="minorEastAsia"/>
      <w:lang w:eastAsia="ru-RU"/>
    </w:rPr>
  </w:style>
  <w:style w:type="paragraph" w:styleId="1">
    <w:name w:val="heading 1"/>
    <w:basedOn w:val="a"/>
    <w:next w:val="a"/>
    <w:link w:val="10"/>
    <w:uiPriority w:val="9"/>
    <w:qFormat/>
    <w:rsid w:val="00DD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77ED7"/>
    <w:pPr>
      <w:ind w:left="720"/>
      <w:contextualSpacing/>
    </w:pPr>
    <w:rPr>
      <w:rFonts w:eastAsiaTheme="minorHAnsi"/>
      <w:lang w:eastAsia="en-US"/>
    </w:rPr>
  </w:style>
  <w:style w:type="character" w:customStyle="1" w:styleId="a4">
    <w:name w:val="Абзац списка Знак"/>
    <w:link w:val="a3"/>
    <w:uiPriority w:val="34"/>
    <w:locked/>
    <w:rsid w:val="00277ED7"/>
  </w:style>
  <w:style w:type="character" w:customStyle="1" w:styleId="10">
    <w:name w:val="Заголовок 1 Знак"/>
    <w:basedOn w:val="a0"/>
    <w:link w:val="1"/>
    <w:uiPriority w:val="9"/>
    <w:rsid w:val="00DD5B4E"/>
    <w:rPr>
      <w:rFonts w:asciiTheme="majorHAnsi" w:eastAsiaTheme="majorEastAsia" w:hAnsiTheme="majorHAnsi" w:cstheme="majorBidi"/>
      <w:b/>
      <w:bCs/>
      <w:color w:val="365F91" w:themeColor="accent1" w:themeShade="BF"/>
      <w:sz w:val="28"/>
      <w:szCs w:val="28"/>
      <w:lang w:eastAsia="ru-RU"/>
    </w:rPr>
  </w:style>
  <w:style w:type="paragraph" w:styleId="a5">
    <w:name w:val="Normal (Web)"/>
    <w:aliases w:val="Обычный (Web),Обычный (Web)1"/>
    <w:basedOn w:val="a"/>
    <w:uiPriority w:val="99"/>
    <w:unhideWhenUsed/>
    <w:qFormat/>
    <w:rsid w:val="00DD5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1"/>
    <w:rsid w:val="00DD5B4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DD5B4E"/>
    <w:rPr>
      <w:rFonts w:ascii="Arial" w:eastAsia="Times New Roman" w:hAnsi="Arial" w:cs="Arial"/>
      <w:sz w:val="20"/>
      <w:szCs w:val="20"/>
      <w:lang w:eastAsia="ru-RU"/>
    </w:rPr>
  </w:style>
  <w:style w:type="table" w:styleId="a6">
    <w:name w:val="Table Grid"/>
    <w:basedOn w:val="a1"/>
    <w:uiPriority w:val="59"/>
    <w:rsid w:val="00DD5B4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qFormat/>
    <w:rsid w:val="00DD5B4E"/>
    <w:pPr>
      <w:widowControl w:val="0"/>
      <w:autoSpaceDE w:val="0"/>
      <w:autoSpaceDN w:val="0"/>
      <w:spacing w:after="0" w:line="240" w:lineRule="auto"/>
    </w:pPr>
    <w:rPr>
      <w:rFonts w:ascii="Calibri" w:eastAsia="Times New Roman" w:hAnsi="Calibri" w:cs="Calibri"/>
      <w:b/>
      <w:szCs w:val="20"/>
      <w:lang w:eastAsia="ru-RU"/>
    </w:rPr>
  </w:style>
  <w:style w:type="character" w:customStyle="1" w:styleId="a7">
    <w:name w:val="Без интервала Знак"/>
    <w:link w:val="a8"/>
    <w:uiPriority w:val="1"/>
    <w:locked/>
    <w:rsid w:val="000C22D4"/>
    <w:rPr>
      <w:rFonts w:ascii="Calibri" w:eastAsia="Times New Roman" w:hAnsi="Calibri" w:cs="Times New Roman"/>
      <w:lang w:eastAsia="ru-RU"/>
    </w:rPr>
  </w:style>
  <w:style w:type="paragraph" w:styleId="a8">
    <w:name w:val="No Spacing"/>
    <w:link w:val="a7"/>
    <w:uiPriority w:val="1"/>
    <w:qFormat/>
    <w:rsid w:val="000C22D4"/>
    <w:pPr>
      <w:spacing w:after="0" w:line="240" w:lineRule="auto"/>
    </w:pPr>
    <w:rPr>
      <w:rFonts w:ascii="Calibri" w:eastAsia="Times New Roman" w:hAnsi="Calibri" w:cs="Times New Roman"/>
      <w:lang w:eastAsia="ru-RU"/>
    </w:rPr>
  </w:style>
  <w:style w:type="table" w:customStyle="1" w:styleId="11">
    <w:name w:val="Сетка таблицы1"/>
    <w:basedOn w:val="a1"/>
    <w:next w:val="a6"/>
    <w:uiPriority w:val="99"/>
    <w:rsid w:val="00490D9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ED7"/>
    <w:rPr>
      <w:rFonts w:eastAsiaTheme="minorEastAsia"/>
      <w:lang w:eastAsia="ru-RU"/>
    </w:rPr>
  </w:style>
  <w:style w:type="paragraph" w:styleId="1">
    <w:name w:val="heading 1"/>
    <w:basedOn w:val="a"/>
    <w:next w:val="a"/>
    <w:link w:val="10"/>
    <w:uiPriority w:val="9"/>
    <w:qFormat/>
    <w:rsid w:val="00DD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77ED7"/>
    <w:pPr>
      <w:ind w:left="720"/>
      <w:contextualSpacing/>
    </w:pPr>
    <w:rPr>
      <w:rFonts w:eastAsiaTheme="minorHAnsi"/>
      <w:lang w:eastAsia="en-US"/>
    </w:rPr>
  </w:style>
  <w:style w:type="character" w:customStyle="1" w:styleId="a4">
    <w:name w:val="Абзац списка Знак"/>
    <w:link w:val="a3"/>
    <w:uiPriority w:val="34"/>
    <w:locked/>
    <w:rsid w:val="00277ED7"/>
  </w:style>
  <w:style w:type="character" w:customStyle="1" w:styleId="10">
    <w:name w:val="Заголовок 1 Знак"/>
    <w:basedOn w:val="a0"/>
    <w:link w:val="1"/>
    <w:uiPriority w:val="9"/>
    <w:rsid w:val="00DD5B4E"/>
    <w:rPr>
      <w:rFonts w:asciiTheme="majorHAnsi" w:eastAsiaTheme="majorEastAsia" w:hAnsiTheme="majorHAnsi" w:cstheme="majorBidi"/>
      <w:b/>
      <w:bCs/>
      <w:color w:val="365F91" w:themeColor="accent1" w:themeShade="BF"/>
      <w:sz w:val="28"/>
      <w:szCs w:val="28"/>
      <w:lang w:eastAsia="ru-RU"/>
    </w:rPr>
  </w:style>
  <w:style w:type="paragraph" w:styleId="a5">
    <w:name w:val="Normal (Web)"/>
    <w:aliases w:val="Обычный (Web),Обычный (Web)1"/>
    <w:basedOn w:val="a"/>
    <w:uiPriority w:val="99"/>
    <w:unhideWhenUsed/>
    <w:qFormat/>
    <w:rsid w:val="00DD5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1"/>
    <w:rsid w:val="00DD5B4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DD5B4E"/>
    <w:rPr>
      <w:rFonts w:ascii="Arial" w:eastAsia="Times New Roman" w:hAnsi="Arial" w:cs="Arial"/>
      <w:sz w:val="20"/>
      <w:szCs w:val="20"/>
      <w:lang w:eastAsia="ru-RU"/>
    </w:rPr>
  </w:style>
  <w:style w:type="table" w:styleId="a6">
    <w:name w:val="Table Grid"/>
    <w:basedOn w:val="a1"/>
    <w:uiPriority w:val="59"/>
    <w:rsid w:val="00DD5B4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qFormat/>
    <w:rsid w:val="00DD5B4E"/>
    <w:pPr>
      <w:widowControl w:val="0"/>
      <w:autoSpaceDE w:val="0"/>
      <w:autoSpaceDN w:val="0"/>
      <w:spacing w:after="0" w:line="240" w:lineRule="auto"/>
    </w:pPr>
    <w:rPr>
      <w:rFonts w:ascii="Calibri" w:eastAsia="Times New Roman" w:hAnsi="Calibri" w:cs="Calibri"/>
      <w:b/>
      <w:szCs w:val="20"/>
      <w:lang w:eastAsia="ru-RU"/>
    </w:rPr>
  </w:style>
  <w:style w:type="character" w:customStyle="1" w:styleId="a7">
    <w:name w:val="Без интервала Знак"/>
    <w:link w:val="a8"/>
    <w:uiPriority w:val="1"/>
    <w:locked/>
    <w:rsid w:val="000C22D4"/>
    <w:rPr>
      <w:rFonts w:ascii="Calibri" w:eastAsia="Times New Roman" w:hAnsi="Calibri" w:cs="Times New Roman"/>
      <w:lang w:eastAsia="ru-RU"/>
    </w:rPr>
  </w:style>
  <w:style w:type="paragraph" w:styleId="a8">
    <w:name w:val="No Spacing"/>
    <w:link w:val="a7"/>
    <w:uiPriority w:val="1"/>
    <w:qFormat/>
    <w:rsid w:val="000C22D4"/>
    <w:pPr>
      <w:spacing w:after="0" w:line="240" w:lineRule="auto"/>
    </w:pPr>
    <w:rPr>
      <w:rFonts w:ascii="Calibri" w:eastAsia="Times New Roman" w:hAnsi="Calibri" w:cs="Times New Roman"/>
      <w:lang w:eastAsia="ru-RU"/>
    </w:rPr>
  </w:style>
  <w:style w:type="table" w:customStyle="1" w:styleId="11">
    <w:name w:val="Сетка таблицы1"/>
    <w:basedOn w:val="a1"/>
    <w:next w:val="a6"/>
    <w:uiPriority w:val="99"/>
    <w:rsid w:val="00490D9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51031834" TargetMode="External"/><Relationship Id="rId3" Type="http://schemas.microsoft.com/office/2007/relationships/stylesWithEffects" Target="stylesWithEffects.xml"/><Relationship Id="rId7" Type="http://schemas.openxmlformats.org/officeDocument/2006/relationships/hyperlink" Target="https://docs.cntd.ru/document/9017115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90187606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3461014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8487</Words>
  <Characters>48382</Characters>
  <Application>Microsoft Office Word</Application>
  <DocSecurity>0</DocSecurity>
  <Lines>403</Lines>
  <Paragraphs>113</Paragraphs>
  <ScaleCrop>false</ScaleCrop>
  <Company/>
  <LinksUpToDate>false</LinksUpToDate>
  <CharactersWithSpaces>56756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Ангаткина</dc:creator>
  <cp:keywords/>
  <dc:description/>
  <cp:lastModifiedBy>Светлана Ангаткина</cp:lastModifiedBy>
  <cp:revision>5</cp:revision>
  <dcterms:created xsi:type="dcterms:W3CDTF">2022-06-03T06:05:00Z</dcterms:created>
  <dcterms:modified xsi:type="dcterms:W3CDTF">2022-06-03T06:13:00Z</dcterms:modified>
</cp:coreProperties>
</file>